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FEC4A3" w14:textId="77777777" w:rsidR="00E36CDE" w:rsidRPr="008A4AF6" w:rsidRDefault="008A4AF6" w:rsidP="005F3E92">
      <w:pPr>
        <w:spacing w:after="100" w:afterAutospacing="1" w:line="360" w:lineRule="auto"/>
        <w:ind w:left="567" w:right="1978"/>
        <w:outlineLvl w:val="0"/>
        <w:rPr>
          <w:rFonts w:ascii="Arial" w:hAnsi="Arial"/>
          <w:b/>
          <w:bCs/>
          <w:sz w:val="32"/>
          <w:lang w:val="ru-RU"/>
        </w:rPr>
      </w:pPr>
      <w:r w:rsidRPr="008A4AF6">
        <w:rPr>
          <w:rFonts w:ascii="Arial" w:hAnsi="Arial"/>
          <w:b/>
          <w:bCs/>
          <w:sz w:val="32"/>
          <w:lang w:val="ru-RU"/>
        </w:rPr>
        <w:t xml:space="preserve">Три серебряные медали Amazone </w:t>
      </w:r>
      <w:r>
        <w:rPr>
          <w:rFonts w:ascii="Arial" w:hAnsi="Arial"/>
          <w:b/>
          <w:bCs/>
          <w:sz w:val="32"/>
          <w:lang w:val="ru-RU"/>
        </w:rPr>
        <w:t xml:space="preserve">на выставке </w:t>
      </w:r>
      <w:r w:rsidR="00E36CDE" w:rsidRPr="008A4AF6">
        <w:rPr>
          <w:rFonts w:ascii="Arial" w:hAnsi="Arial"/>
          <w:b/>
          <w:bCs/>
          <w:sz w:val="32"/>
          <w:lang w:val="ru-RU"/>
        </w:rPr>
        <w:t xml:space="preserve">Agritechnica </w:t>
      </w:r>
    </w:p>
    <w:p w14:paraId="76CA4268" w14:textId="55EDE436" w:rsidR="00E36CDE" w:rsidRPr="008A4AF6" w:rsidRDefault="008A4AF6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Уже в преддверии выставки </w:t>
      </w:r>
      <w:r w:rsidR="00E36CDE" w:rsidRPr="008A4AF6">
        <w:rPr>
          <w:rFonts w:ascii="Arial" w:hAnsi="Arial" w:cs="Arial"/>
          <w:lang w:val="ru-RU"/>
        </w:rPr>
        <w:t xml:space="preserve">Agritechnica 2019 </w:t>
      </w:r>
      <w:r w:rsidR="00FC11F6">
        <w:rPr>
          <w:rFonts w:ascii="Arial" w:hAnsi="Arial" w:cs="Arial"/>
          <w:lang w:val="ru-RU"/>
        </w:rPr>
        <w:t xml:space="preserve">компания </w:t>
      </w:r>
      <w:r w:rsidR="00E36CDE" w:rsidRPr="008A4AF6">
        <w:rPr>
          <w:rFonts w:ascii="Arial" w:hAnsi="Arial" w:cs="Arial"/>
          <w:lang w:val="ru-RU"/>
        </w:rPr>
        <w:t xml:space="preserve">Amazone </w:t>
      </w:r>
      <w:r w:rsidR="00FC11F6">
        <w:rPr>
          <w:rFonts w:ascii="Arial" w:hAnsi="Arial" w:cs="Arial"/>
          <w:lang w:val="ru-RU"/>
        </w:rPr>
        <w:t>сообщила о первых успехах</w:t>
      </w:r>
      <w:r w:rsidR="00E36CDE" w:rsidRPr="008A4AF6">
        <w:rPr>
          <w:rFonts w:ascii="Arial" w:hAnsi="Arial" w:cs="Arial"/>
          <w:lang w:val="ru-RU"/>
        </w:rPr>
        <w:t xml:space="preserve">. </w:t>
      </w:r>
      <w:r w:rsidR="00FC11F6">
        <w:rPr>
          <w:rFonts w:ascii="Arial" w:hAnsi="Arial" w:cs="Arial"/>
          <w:lang w:val="ru-RU"/>
        </w:rPr>
        <w:t xml:space="preserve">Так, независимая экспертная комиссия, созданная Немецким сельскохозяйственным обществом DLG, наградила </w:t>
      </w:r>
      <w:r w:rsidR="00FC11F6" w:rsidRPr="008A4AF6">
        <w:rPr>
          <w:rFonts w:ascii="Arial" w:hAnsi="Arial" w:cs="Arial"/>
          <w:lang w:val="ru-RU"/>
        </w:rPr>
        <w:t>Amazone</w:t>
      </w:r>
      <w:r w:rsidR="00FC11F6">
        <w:rPr>
          <w:rFonts w:ascii="Arial" w:hAnsi="Arial" w:cs="Arial"/>
          <w:lang w:val="ru-RU"/>
        </w:rPr>
        <w:t xml:space="preserve"> тремя серебряными медалями за представленные новинки</w:t>
      </w:r>
      <w:r w:rsidR="00E36CDE" w:rsidRPr="008A4AF6">
        <w:rPr>
          <w:rFonts w:ascii="Arial" w:hAnsi="Arial" w:cs="Arial"/>
          <w:lang w:val="ru-RU"/>
        </w:rPr>
        <w:t>.</w:t>
      </w:r>
    </w:p>
    <w:p w14:paraId="48627B87" w14:textId="70B0F448" w:rsidR="002E63CD" w:rsidRPr="008A4AF6" w:rsidRDefault="00F52A32" w:rsidP="00DD5555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Первая серебряная медаль присуждена </w:t>
      </w:r>
      <w:proofErr w:type="spellStart"/>
      <w:r w:rsidR="00E36CDE" w:rsidRPr="008A4AF6">
        <w:rPr>
          <w:rFonts w:ascii="Arial" w:hAnsi="Arial" w:cs="Arial"/>
          <w:lang w:val="ru-RU"/>
        </w:rPr>
        <w:t>Amazonen-Werke</w:t>
      </w:r>
      <w:proofErr w:type="spellEnd"/>
      <w:r w:rsidR="00E36CDE" w:rsidRPr="008A4AF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за функцию </w:t>
      </w:r>
      <w:proofErr w:type="spellStart"/>
      <w:r w:rsidR="0073297E" w:rsidRPr="008A4AF6">
        <w:rPr>
          <w:rFonts w:ascii="Arial" w:hAnsi="Arial" w:cs="Arial"/>
          <w:b/>
          <w:lang w:val="ru-RU"/>
        </w:rPr>
        <w:t>EasyMix</w:t>
      </w:r>
      <w:proofErr w:type="spellEnd"/>
      <w:r w:rsidR="0073297E" w:rsidRPr="008A4AF6">
        <w:rPr>
          <w:rFonts w:ascii="Arial" w:hAnsi="Arial" w:cs="Arial"/>
          <w:lang w:val="ru-RU"/>
        </w:rPr>
        <w:t>,</w:t>
      </w:r>
      <w:r>
        <w:rPr>
          <w:rFonts w:ascii="Arial" w:hAnsi="Arial" w:cs="Arial"/>
          <w:lang w:val="ru-RU"/>
        </w:rPr>
        <w:t xml:space="preserve"> которая является составной частью нового приложения </w:t>
      </w:r>
      <w:r w:rsidR="00837D8A" w:rsidRPr="008A4AF6">
        <w:rPr>
          <w:rFonts w:ascii="Arial" w:hAnsi="Arial" w:cs="Arial"/>
          <w:lang w:val="ru-RU"/>
        </w:rPr>
        <w:t xml:space="preserve">Amazone </w:t>
      </w:r>
      <w:proofErr w:type="spellStart"/>
      <w:r w:rsidR="0073297E" w:rsidRPr="008A4AF6">
        <w:rPr>
          <w:rFonts w:ascii="Arial" w:hAnsi="Arial" w:cs="Arial"/>
          <w:lang w:val="ru-RU"/>
        </w:rPr>
        <w:t>mySpreader</w:t>
      </w:r>
      <w:proofErr w:type="spellEnd"/>
      <w:r w:rsidR="00A723C3" w:rsidRPr="008A4AF6">
        <w:rPr>
          <w:rFonts w:ascii="Arial" w:hAnsi="Arial" w:cs="Arial"/>
          <w:lang w:val="ru-RU"/>
        </w:rPr>
        <w:t xml:space="preserve">. </w:t>
      </w:r>
      <w:proofErr w:type="spellStart"/>
      <w:r w:rsidR="00A723C3" w:rsidRPr="008A4AF6">
        <w:rPr>
          <w:rFonts w:ascii="Arial" w:hAnsi="Arial" w:cs="Arial"/>
          <w:lang w:val="ru-RU"/>
        </w:rPr>
        <w:t>EasyMix</w:t>
      </w:r>
      <w:proofErr w:type="spellEnd"/>
      <w:r w:rsidR="00A723C3" w:rsidRPr="008A4AF6">
        <w:rPr>
          <w:rFonts w:ascii="Arial" w:hAnsi="Arial" w:cs="Arial"/>
          <w:lang w:val="ru-RU"/>
        </w:rPr>
        <w:t xml:space="preserve"> </w:t>
      </w:r>
      <w:r w:rsidR="00DD5555">
        <w:rPr>
          <w:rFonts w:ascii="Arial" w:hAnsi="Arial" w:cs="Arial"/>
          <w:lang w:val="ru-RU"/>
        </w:rPr>
        <w:t xml:space="preserve">служит </w:t>
      </w:r>
      <w:r w:rsidR="00DD5555" w:rsidRPr="00DD5555">
        <w:rPr>
          <w:rFonts w:ascii="Arial" w:hAnsi="Arial" w:cs="Arial" w:hint="eastAsia"/>
          <w:lang w:val="ru-RU"/>
        </w:rPr>
        <w:t>для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простой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оценки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>
        <w:rPr>
          <w:rFonts w:ascii="Arial" w:hAnsi="Arial" w:cs="Arial"/>
          <w:lang w:val="ru-RU"/>
        </w:rPr>
        <w:t xml:space="preserve">и </w:t>
      </w:r>
      <w:r w:rsidR="00DD5555">
        <w:rPr>
          <w:rFonts w:ascii="Arial" w:hAnsi="Arial" w:cs="Arial" w:hint="eastAsia"/>
          <w:lang w:val="ru-RU"/>
        </w:rPr>
        <w:t>настрой</w:t>
      </w:r>
      <w:r w:rsidR="00DD5555" w:rsidRPr="00DD5555">
        <w:rPr>
          <w:rFonts w:ascii="Arial" w:hAnsi="Arial" w:cs="Arial" w:hint="eastAsia"/>
          <w:lang w:val="ru-RU"/>
        </w:rPr>
        <w:t>ки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смешанных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удобрений</w:t>
      </w:r>
      <w:r w:rsidR="0073297E" w:rsidRPr="008A4AF6">
        <w:rPr>
          <w:rFonts w:ascii="Arial" w:hAnsi="Arial" w:cs="Arial"/>
          <w:lang w:val="ru-RU"/>
        </w:rPr>
        <w:t>.</w:t>
      </w:r>
      <w:r w:rsid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Зачастую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различные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виды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удобрений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смешивают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друг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другом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для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сокращения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количества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проходов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и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снижения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производственных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затрат</w:t>
      </w:r>
      <w:r w:rsidR="00DD5555" w:rsidRPr="00DD5555">
        <w:rPr>
          <w:rFonts w:ascii="Arial" w:hAnsi="Arial" w:cs="Arial"/>
          <w:lang w:val="ru-RU"/>
        </w:rPr>
        <w:t>.</w:t>
      </w:r>
      <w:r w:rsid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Точное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распределение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смешанных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удобрений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при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увеличении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ширины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захвата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становится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все</w:t>
      </w:r>
      <w:r w:rsidR="00DD5555" w:rsidRPr="00DD5555">
        <w:rPr>
          <w:rFonts w:ascii="Arial" w:hAnsi="Arial" w:cs="Arial"/>
          <w:lang w:val="ru-RU"/>
        </w:rPr>
        <w:t xml:space="preserve"> </w:t>
      </w:r>
      <w:r w:rsidR="00DD5555" w:rsidRPr="00DD5555">
        <w:rPr>
          <w:rFonts w:ascii="Arial" w:hAnsi="Arial" w:cs="Arial" w:hint="eastAsia"/>
          <w:lang w:val="ru-RU"/>
        </w:rPr>
        <w:t>труднее</w:t>
      </w:r>
      <w:r w:rsidR="00F47A88" w:rsidRPr="008A4AF6">
        <w:rPr>
          <w:rFonts w:ascii="Arial" w:hAnsi="Arial" w:cs="Arial"/>
          <w:lang w:val="ru-RU"/>
        </w:rPr>
        <w:t>,</w:t>
      </w:r>
      <w:r w:rsidR="00DD5555">
        <w:rPr>
          <w:rFonts w:ascii="Arial" w:hAnsi="Arial" w:cs="Arial"/>
          <w:lang w:val="ru-RU"/>
        </w:rPr>
        <w:t xml:space="preserve"> поскольку</w:t>
      </w:r>
      <w:r w:rsidR="00F47A88" w:rsidRPr="008A4AF6">
        <w:rPr>
          <w:rFonts w:ascii="Arial" w:hAnsi="Arial" w:cs="Arial"/>
          <w:lang w:val="ru-RU"/>
        </w:rPr>
        <w:t xml:space="preserve"> </w:t>
      </w:r>
      <w:r w:rsidR="00E25F29">
        <w:rPr>
          <w:rFonts w:ascii="Arial" w:hAnsi="Arial" w:cs="Arial"/>
          <w:lang w:val="ru-RU"/>
        </w:rPr>
        <w:t>различные виды удобрений имеют различную траекторию полета</w:t>
      </w:r>
      <w:r w:rsidR="0073297E" w:rsidRPr="008A4AF6">
        <w:rPr>
          <w:rFonts w:ascii="Arial" w:hAnsi="Arial" w:cs="Arial"/>
          <w:lang w:val="ru-RU"/>
        </w:rPr>
        <w:t>.</w:t>
      </w:r>
      <w:r w:rsid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Зачастую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невозможно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>
        <w:rPr>
          <w:rFonts w:ascii="Arial" w:hAnsi="Arial" w:cs="Arial" w:hint="eastAsia"/>
          <w:lang w:val="ru-RU"/>
        </w:rPr>
        <w:t>най</w:t>
      </w:r>
      <w:r w:rsidR="00E25F29" w:rsidRPr="00E25F29">
        <w:rPr>
          <w:rFonts w:ascii="Arial" w:hAnsi="Arial" w:cs="Arial" w:hint="eastAsia"/>
          <w:lang w:val="ru-RU"/>
        </w:rPr>
        <w:t>ти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правильную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>
        <w:rPr>
          <w:rFonts w:ascii="Arial" w:hAnsi="Arial" w:cs="Arial" w:hint="eastAsia"/>
          <w:lang w:val="ru-RU"/>
        </w:rPr>
        <w:t>настрой</w:t>
      </w:r>
      <w:r w:rsidR="00E25F29" w:rsidRPr="00E25F29">
        <w:rPr>
          <w:rFonts w:ascii="Arial" w:hAnsi="Arial" w:cs="Arial" w:hint="eastAsia"/>
          <w:lang w:val="ru-RU"/>
        </w:rPr>
        <w:t>ку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для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всех</w:t>
      </w:r>
      <w:r w:rsidR="00E25F29" w:rsidRPr="00E25F29">
        <w:rPr>
          <w:rFonts w:ascii="Arial" w:hAnsi="Arial" w:cs="Arial"/>
          <w:lang w:val="ru-RU"/>
        </w:rPr>
        <w:t xml:space="preserve"> </w:t>
      </w:r>
      <w:r w:rsidR="00E25F29" w:rsidRPr="00E25F29">
        <w:rPr>
          <w:rFonts w:ascii="Arial" w:hAnsi="Arial" w:cs="Arial" w:hint="eastAsia"/>
          <w:lang w:val="ru-RU"/>
        </w:rPr>
        <w:t>компонентов</w:t>
      </w:r>
      <w:r w:rsidR="00E25F29" w:rsidRPr="00E25F29">
        <w:rPr>
          <w:rFonts w:ascii="Arial" w:hAnsi="Arial" w:cs="Arial"/>
          <w:lang w:val="ru-RU"/>
        </w:rPr>
        <w:t>.</w:t>
      </w:r>
      <w:r w:rsidR="0051019B">
        <w:rPr>
          <w:rFonts w:ascii="Arial" w:hAnsi="Arial" w:cs="Arial"/>
          <w:lang w:val="ru-RU"/>
        </w:rPr>
        <w:t xml:space="preserve"> С </w:t>
      </w:r>
      <w:r w:rsidR="0051019B">
        <w:rPr>
          <w:rFonts w:ascii="Arial" w:hAnsi="Arial" w:cs="Arial" w:hint="eastAsia"/>
          <w:lang w:val="ru-RU"/>
        </w:rPr>
        <w:t>функцией</w:t>
      </w:r>
      <w:r w:rsidR="0051019B" w:rsidRPr="0051019B">
        <w:rPr>
          <w:rFonts w:ascii="Arial" w:hAnsi="Arial" w:cs="Arial"/>
          <w:lang w:val="ru-RU"/>
        </w:rPr>
        <w:t xml:space="preserve"> </w:t>
      </w:r>
      <w:proofErr w:type="spellStart"/>
      <w:r w:rsidR="0051019B" w:rsidRPr="0051019B">
        <w:rPr>
          <w:rFonts w:ascii="Arial" w:hAnsi="Arial" w:cs="Arial"/>
          <w:lang w:val="ru-RU"/>
        </w:rPr>
        <w:t>EasyMix</w:t>
      </w:r>
      <w:proofErr w:type="spellEnd"/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8A4AF6">
        <w:rPr>
          <w:rFonts w:ascii="Arial" w:hAnsi="Arial" w:cs="Arial"/>
          <w:lang w:val="ru-RU"/>
        </w:rPr>
        <w:t xml:space="preserve">Amazone </w:t>
      </w:r>
      <w:r w:rsidR="0051019B" w:rsidRPr="0051019B">
        <w:rPr>
          <w:rFonts w:ascii="Arial" w:hAnsi="Arial" w:cs="Arial" w:hint="eastAsia"/>
          <w:lang w:val="ru-RU"/>
        </w:rPr>
        <w:t>предлагает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возможность</w:t>
      </w:r>
      <w:r w:rsidR="0051019B">
        <w:rPr>
          <w:rFonts w:ascii="Arial" w:hAnsi="Arial" w:cs="Arial"/>
          <w:lang w:val="ru-RU"/>
        </w:rPr>
        <w:t xml:space="preserve"> определения сочетаемости </w:t>
      </w:r>
      <w:r w:rsidR="0051019B">
        <w:rPr>
          <w:rFonts w:ascii="Arial" w:hAnsi="Arial" w:cs="Arial" w:hint="eastAsia"/>
          <w:lang w:val="ru-RU"/>
        </w:rPr>
        <w:t xml:space="preserve">отдельных </w:t>
      </w:r>
      <w:r w:rsidR="0051019B">
        <w:rPr>
          <w:rFonts w:ascii="Arial" w:hAnsi="Arial" w:cs="Arial"/>
          <w:lang w:val="ru-RU"/>
        </w:rPr>
        <w:t xml:space="preserve">удобрений </w:t>
      </w:r>
      <w:r w:rsidR="0051019B" w:rsidRPr="0051019B">
        <w:rPr>
          <w:rFonts w:ascii="Arial" w:hAnsi="Arial" w:cs="Arial" w:hint="eastAsia"/>
          <w:lang w:val="ru-RU"/>
        </w:rPr>
        <w:t>друг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с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другом</w:t>
      </w:r>
      <w:r w:rsidR="0051019B">
        <w:rPr>
          <w:rFonts w:ascii="Arial" w:hAnsi="Arial" w:cs="Arial"/>
          <w:lang w:val="ru-RU"/>
        </w:rPr>
        <w:t xml:space="preserve"> и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получения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наилучшего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>
        <w:rPr>
          <w:rFonts w:ascii="Arial" w:hAnsi="Arial" w:cs="Arial" w:hint="eastAsia"/>
          <w:lang w:val="ru-RU"/>
        </w:rPr>
        <w:t>компромиссного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вариант</w:t>
      </w:r>
      <w:r w:rsidR="0051019B">
        <w:rPr>
          <w:rFonts w:ascii="Arial" w:hAnsi="Arial" w:cs="Arial"/>
          <w:lang w:val="ru-RU"/>
        </w:rPr>
        <w:t xml:space="preserve">а </w:t>
      </w:r>
      <w:r w:rsidR="0051019B" w:rsidRPr="0051019B">
        <w:rPr>
          <w:rFonts w:ascii="Arial" w:hAnsi="Arial" w:cs="Arial" w:hint="eastAsia"/>
          <w:lang w:val="ru-RU"/>
        </w:rPr>
        <w:t>настро</w:t>
      </w:r>
      <w:r w:rsidR="0051019B">
        <w:rPr>
          <w:rFonts w:ascii="Arial" w:hAnsi="Arial" w:cs="Arial"/>
          <w:lang w:val="ru-RU"/>
        </w:rPr>
        <w:t>й</w:t>
      </w:r>
      <w:r w:rsidR="0051019B" w:rsidRPr="0051019B">
        <w:rPr>
          <w:rFonts w:ascii="Arial" w:hAnsi="Arial" w:cs="Arial" w:hint="eastAsia"/>
          <w:lang w:val="ru-RU"/>
        </w:rPr>
        <w:t>ки при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наличии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 w:rsidRPr="0051019B">
        <w:rPr>
          <w:rFonts w:ascii="Arial" w:hAnsi="Arial" w:cs="Arial" w:hint="eastAsia"/>
          <w:lang w:val="ru-RU"/>
        </w:rPr>
        <w:t>различных</w:t>
      </w:r>
      <w:r w:rsidR="0051019B" w:rsidRPr="0051019B">
        <w:rPr>
          <w:rFonts w:ascii="Arial" w:hAnsi="Arial" w:cs="Arial"/>
          <w:lang w:val="ru-RU"/>
        </w:rPr>
        <w:t xml:space="preserve"> </w:t>
      </w:r>
      <w:r w:rsidR="0051019B">
        <w:rPr>
          <w:rFonts w:ascii="Arial" w:hAnsi="Arial" w:cs="Arial" w:hint="eastAsia"/>
          <w:lang w:val="ru-RU"/>
        </w:rPr>
        <w:t>смесей</w:t>
      </w:r>
      <w:r w:rsidR="0051019B" w:rsidRPr="0051019B">
        <w:rPr>
          <w:rFonts w:ascii="Arial" w:hAnsi="Arial" w:cs="Arial"/>
          <w:lang w:val="ru-RU"/>
        </w:rPr>
        <w:t xml:space="preserve">. </w:t>
      </w:r>
    </w:p>
    <w:p w14:paraId="0529CBAE" w14:textId="623E5266" w:rsidR="00EF56E6" w:rsidRPr="008A4AF6" w:rsidRDefault="0051019B" w:rsidP="00EF56E6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Вторая награда присуждена за новинку </w:t>
      </w:r>
      <w:proofErr w:type="spellStart"/>
      <w:r w:rsidR="006D5603" w:rsidRPr="008A4AF6">
        <w:rPr>
          <w:rFonts w:ascii="Arial" w:hAnsi="Arial" w:cs="Arial"/>
          <w:b/>
          <w:lang w:val="ru-RU"/>
        </w:rPr>
        <w:t>AmaSelect</w:t>
      </w:r>
      <w:proofErr w:type="spellEnd"/>
      <w:r w:rsidR="006D5603" w:rsidRPr="008A4AF6">
        <w:rPr>
          <w:rFonts w:ascii="Arial" w:hAnsi="Arial" w:cs="Arial"/>
          <w:b/>
          <w:lang w:val="ru-RU"/>
        </w:rPr>
        <w:t xml:space="preserve"> </w:t>
      </w:r>
      <w:proofErr w:type="spellStart"/>
      <w:r w:rsidR="006D5603" w:rsidRPr="008A4AF6">
        <w:rPr>
          <w:rFonts w:ascii="Arial" w:hAnsi="Arial" w:cs="Arial"/>
          <w:b/>
          <w:lang w:val="ru-RU"/>
        </w:rPr>
        <w:t>Row</w:t>
      </w:r>
      <w:proofErr w:type="spellEnd"/>
      <w:r>
        <w:rPr>
          <w:rFonts w:ascii="Arial" w:hAnsi="Arial" w:cs="Arial"/>
          <w:lang w:val="ru-RU"/>
        </w:rPr>
        <w:t xml:space="preserve">, с помощью которой </w:t>
      </w:r>
      <w:r w:rsidRPr="008A4AF6">
        <w:rPr>
          <w:rFonts w:ascii="Arial" w:hAnsi="Arial" w:cs="Arial"/>
          <w:lang w:val="ru-RU"/>
        </w:rPr>
        <w:t xml:space="preserve">Amazone </w:t>
      </w:r>
      <w:r w:rsidRPr="0051019B">
        <w:rPr>
          <w:rFonts w:ascii="Arial" w:hAnsi="Arial" w:cs="Arial" w:hint="eastAsia"/>
          <w:lang w:val="ru-RU"/>
        </w:rPr>
        <w:t>предлагает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для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всех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машин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с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форсунками</w:t>
      </w:r>
      <w:r w:rsidRPr="0051019B">
        <w:rPr>
          <w:rFonts w:ascii="Arial" w:hAnsi="Arial" w:cs="Arial"/>
          <w:lang w:val="ru-RU"/>
        </w:rPr>
        <w:t xml:space="preserve"> </w:t>
      </w:r>
      <w:proofErr w:type="spellStart"/>
      <w:r w:rsidRPr="0051019B">
        <w:rPr>
          <w:rFonts w:ascii="Arial" w:hAnsi="Arial" w:cs="Arial"/>
          <w:lang w:val="ru-RU"/>
        </w:rPr>
        <w:t>AmaSelect</w:t>
      </w:r>
      <w:proofErr w:type="spellEnd"/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возможность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дистанционного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переключения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с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режима</w:t>
      </w:r>
      <w:r w:rsidRPr="0051019B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 w:hint="eastAsia"/>
          <w:lang w:val="ru-RU"/>
        </w:rPr>
        <w:t>сплошной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обработки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на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режим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ленточного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опрыскивания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по</w:t>
      </w:r>
      <w:r w:rsidRPr="0051019B">
        <w:rPr>
          <w:rFonts w:ascii="Arial" w:hAnsi="Arial" w:cs="Arial"/>
          <w:lang w:val="ru-RU"/>
        </w:rPr>
        <w:t xml:space="preserve"> </w:t>
      </w:r>
      <w:r w:rsidRPr="0051019B">
        <w:rPr>
          <w:rFonts w:ascii="Arial" w:hAnsi="Arial" w:cs="Arial" w:hint="eastAsia"/>
          <w:lang w:val="ru-RU"/>
        </w:rPr>
        <w:t>рядкам</w:t>
      </w:r>
      <w:r w:rsidRPr="0051019B">
        <w:rPr>
          <w:rFonts w:ascii="Arial" w:hAnsi="Arial" w:cs="Arial"/>
          <w:lang w:val="ru-RU"/>
        </w:rPr>
        <w:t>.</w:t>
      </w:r>
      <w:r w:rsidR="00EF56E6" w:rsidRPr="008A4AF6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За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счет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>
        <w:rPr>
          <w:rFonts w:ascii="Arial" w:hAnsi="Arial" w:cs="Arial"/>
          <w:lang w:val="ru-RU"/>
        </w:rPr>
        <w:t xml:space="preserve">этого </w:t>
      </w:r>
      <w:r w:rsidR="00CB2769" w:rsidRPr="00CB2769">
        <w:rPr>
          <w:rFonts w:ascii="Arial" w:hAnsi="Arial" w:cs="Arial" w:hint="eastAsia"/>
          <w:lang w:val="ru-RU"/>
        </w:rPr>
        <w:t>возможно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сокращение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расхода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средств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защиты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растений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до</w:t>
      </w:r>
      <w:r w:rsidR="00CB2769" w:rsidRPr="00CB2769">
        <w:rPr>
          <w:rFonts w:ascii="Arial" w:hAnsi="Arial" w:cs="Arial"/>
          <w:lang w:val="ru-RU"/>
        </w:rPr>
        <w:t xml:space="preserve"> 65 %.</w:t>
      </w:r>
      <w:r w:rsidR="00EF56E6" w:rsidRPr="008A4AF6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Необходимым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условием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для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этого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является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наличие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специальных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форсунок</w:t>
      </w:r>
      <w:r w:rsidR="00CB2769" w:rsidRPr="00CB2769">
        <w:rPr>
          <w:rFonts w:ascii="Arial" w:hAnsi="Arial" w:cs="Arial"/>
          <w:lang w:val="ru-RU"/>
        </w:rPr>
        <w:t xml:space="preserve"> </w:t>
      </w:r>
      <w:proofErr w:type="spellStart"/>
      <w:r w:rsidR="00CB2769" w:rsidRPr="00CB2769">
        <w:rPr>
          <w:rFonts w:ascii="Arial" w:hAnsi="Arial" w:cs="Arial"/>
          <w:lang w:val="ru-RU"/>
        </w:rPr>
        <w:t>SpotFan</w:t>
      </w:r>
      <w:proofErr w:type="spellEnd"/>
      <w:r w:rsidR="00CB2769" w:rsidRPr="00CB2769">
        <w:rPr>
          <w:rFonts w:ascii="Arial" w:hAnsi="Arial" w:cs="Arial"/>
          <w:lang w:val="ru-RU"/>
        </w:rPr>
        <w:t xml:space="preserve"> 40-03 </w:t>
      </w:r>
      <w:r w:rsidR="00CB2769" w:rsidRPr="00CB2769">
        <w:rPr>
          <w:rFonts w:ascii="Arial" w:hAnsi="Arial" w:cs="Arial" w:hint="eastAsia"/>
          <w:lang w:val="ru-RU"/>
        </w:rPr>
        <w:t>с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углом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опрыскивания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всего</w:t>
      </w:r>
      <w:r w:rsidR="00CB2769" w:rsidRPr="00CB2769">
        <w:rPr>
          <w:rFonts w:ascii="Arial" w:hAnsi="Arial" w:cs="Arial"/>
          <w:lang w:val="ru-RU"/>
        </w:rPr>
        <w:t xml:space="preserve"> 40°. </w:t>
      </w:r>
      <w:r w:rsidR="00CB2769" w:rsidRPr="00CB2769">
        <w:rPr>
          <w:rFonts w:ascii="Arial" w:hAnsi="Arial" w:cs="Arial" w:hint="eastAsia"/>
          <w:lang w:val="ru-RU"/>
        </w:rPr>
        <w:t>Специальные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форсунки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работают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без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перекрытий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и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вносят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по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>
        <w:rPr>
          <w:rFonts w:ascii="Arial" w:hAnsi="Arial" w:cs="Arial" w:hint="eastAsia"/>
          <w:lang w:val="ru-RU"/>
        </w:rPr>
        <w:t>всей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ширине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факела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распыла</w:t>
      </w:r>
      <w:r w:rsidR="00CB2769" w:rsidRPr="00CB2769">
        <w:rPr>
          <w:rFonts w:ascii="Arial" w:hAnsi="Arial" w:cs="Arial"/>
          <w:lang w:val="ru-RU"/>
        </w:rPr>
        <w:t xml:space="preserve"> 100 % </w:t>
      </w:r>
      <w:r w:rsidR="00CB2769" w:rsidRPr="00CB2769">
        <w:rPr>
          <w:rFonts w:ascii="Arial" w:hAnsi="Arial" w:cs="Arial" w:hint="eastAsia"/>
          <w:lang w:val="ru-RU"/>
        </w:rPr>
        <w:t>средства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для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защиты</w:t>
      </w:r>
      <w:r w:rsidR="00CB2769" w:rsidRPr="00CB2769">
        <w:rPr>
          <w:rFonts w:ascii="Arial" w:hAnsi="Arial" w:cs="Arial"/>
          <w:lang w:val="ru-RU"/>
        </w:rPr>
        <w:t xml:space="preserve"> </w:t>
      </w:r>
      <w:r w:rsidR="00CB2769" w:rsidRPr="00CB2769">
        <w:rPr>
          <w:rFonts w:ascii="Arial" w:hAnsi="Arial" w:cs="Arial" w:hint="eastAsia"/>
          <w:lang w:val="ru-RU"/>
        </w:rPr>
        <w:t>растений</w:t>
      </w:r>
      <w:r w:rsidR="00CB2769" w:rsidRPr="00CB2769">
        <w:rPr>
          <w:rFonts w:ascii="Arial" w:hAnsi="Arial" w:cs="Arial"/>
          <w:lang w:val="ru-RU"/>
        </w:rPr>
        <w:t>.</w:t>
      </w:r>
      <w:r w:rsidR="00F65264" w:rsidRPr="008A4AF6">
        <w:rPr>
          <w:rFonts w:ascii="Arial" w:hAnsi="Arial" w:cs="Arial"/>
          <w:lang w:val="ru-RU"/>
        </w:rPr>
        <w:t xml:space="preserve"> </w:t>
      </w:r>
      <w:r w:rsidR="002D5626">
        <w:rPr>
          <w:rFonts w:ascii="Arial" w:hAnsi="Arial" w:cs="Arial"/>
          <w:lang w:val="ru-RU"/>
        </w:rPr>
        <w:t xml:space="preserve">Стандартно ленточное </w:t>
      </w:r>
      <w:r w:rsidR="002D5626">
        <w:rPr>
          <w:rFonts w:ascii="Arial" w:hAnsi="Arial" w:cs="Arial"/>
          <w:lang w:val="ru-RU"/>
        </w:rPr>
        <w:lastRenderedPageBreak/>
        <w:t xml:space="preserve">опрыскивание реализуется при междурядье </w:t>
      </w:r>
      <w:r w:rsidR="007754B0" w:rsidRPr="008A4AF6">
        <w:rPr>
          <w:rFonts w:ascii="Arial" w:hAnsi="Arial" w:cs="Arial"/>
          <w:lang w:val="ru-RU"/>
        </w:rPr>
        <w:t xml:space="preserve">50 </w:t>
      </w:r>
      <w:r w:rsidR="002D5626">
        <w:rPr>
          <w:rFonts w:ascii="Arial" w:hAnsi="Arial" w:cs="Arial"/>
          <w:lang w:val="ru-RU"/>
        </w:rPr>
        <w:t>см</w:t>
      </w:r>
      <w:r w:rsidR="00BA0CDD">
        <w:rPr>
          <w:rFonts w:ascii="Arial" w:hAnsi="Arial" w:cs="Arial"/>
          <w:lang w:val="ru-RU"/>
        </w:rPr>
        <w:t>, а</w:t>
      </w:r>
      <w:r w:rsidR="002D5626">
        <w:rPr>
          <w:rFonts w:ascii="Arial" w:hAnsi="Arial" w:cs="Arial"/>
          <w:lang w:val="ru-RU"/>
        </w:rPr>
        <w:t xml:space="preserve"> </w:t>
      </w:r>
      <w:r w:rsidR="00BA0CDD">
        <w:rPr>
          <w:rFonts w:ascii="Arial" w:hAnsi="Arial" w:cs="Arial"/>
          <w:lang w:val="ru-RU"/>
        </w:rPr>
        <w:t>п</w:t>
      </w:r>
      <w:r w:rsidR="00BA0CDD" w:rsidRPr="00BA0CDD">
        <w:rPr>
          <w:rFonts w:ascii="Arial" w:hAnsi="Arial" w:cs="Arial" w:hint="eastAsia"/>
          <w:lang w:val="ru-RU"/>
        </w:rPr>
        <w:t>ри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использовании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комплекта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для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смещения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можно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проводить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также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ленточное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опрыскивание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культур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с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 w:rsidRPr="00BA0CDD">
        <w:rPr>
          <w:rFonts w:ascii="Arial" w:hAnsi="Arial" w:cs="Arial" w:hint="eastAsia"/>
          <w:lang w:val="ru-RU"/>
        </w:rPr>
        <w:t>междурядьем</w:t>
      </w:r>
      <w:r w:rsidR="00BA0CDD" w:rsidRPr="00BA0CDD">
        <w:rPr>
          <w:rFonts w:ascii="Arial" w:hAnsi="Arial" w:cs="Arial"/>
          <w:lang w:val="ru-RU"/>
        </w:rPr>
        <w:t xml:space="preserve"> </w:t>
      </w:r>
      <w:r w:rsidR="00BA0CDD">
        <w:rPr>
          <w:rFonts w:ascii="Arial" w:hAnsi="Arial" w:cs="Arial"/>
          <w:lang w:val="ru-RU"/>
        </w:rPr>
        <w:t xml:space="preserve">25 или </w:t>
      </w:r>
      <w:r w:rsidR="00BA0CDD" w:rsidRPr="00BA0CDD">
        <w:rPr>
          <w:rFonts w:ascii="Arial" w:hAnsi="Arial" w:cs="Arial"/>
          <w:lang w:val="ru-RU"/>
        </w:rPr>
        <w:t xml:space="preserve">75 </w:t>
      </w:r>
      <w:r w:rsidR="00BA0CDD" w:rsidRPr="00BA0CDD">
        <w:rPr>
          <w:rFonts w:ascii="Arial" w:hAnsi="Arial" w:cs="Arial" w:hint="eastAsia"/>
          <w:lang w:val="ru-RU"/>
        </w:rPr>
        <w:t>см</w:t>
      </w:r>
      <w:r w:rsidR="00BA0CDD" w:rsidRPr="00BA0CDD">
        <w:rPr>
          <w:rFonts w:ascii="Arial" w:hAnsi="Arial" w:cs="Arial"/>
          <w:lang w:val="ru-RU"/>
        </w:rPr>
        <w:t>.</w:t>
      </w:r>
      <w:r w:rsid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Переключение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между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отдельными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форсунками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 w:hint="eastAsia"/>
          <w:lang w:val="ru-RU"/>
        </w:rPr>
        <w:t>сплошной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/>
          <w:lang w:val="ru-RU"/>
        </w:rPr>
        <w:t>ленточной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 w:hint="eastAsia"/>
          <w:lang w:val="ru-RU"/>
        </w:rPr>
        <w:t>обработкой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возможно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очень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просто</w:t>
      </w:r>
      <w:r w:rsidR="00B41DF3" w:rsidRPr="00B41DF3">
        <w:rPr>
          <w:rFonts w:ascii="Arial" w:hAnsi="Arial" w:cs="Arial"/>
          <w:lang w:val="ru-RU"/>
        </w:rPr>
        <w:t xml:space="preserve">, </w:t>
      </w:r>
      <w:r w:rsidR="00B41DF3" w:rsidRPr="00B41DF3">
        <w:rPr>
          <w:rFonts w:ascii="Arial" w:hAnsi="Arial" w:cs="Arial" w:hint="eastAsia"/>
          <w:lang w:val="ru-RU"/>
        </w:rPr>
        <w:t>путем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нажатия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кнопки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на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терминале</w:t>
      </w:r>
      <w:r w:rsidR="00B41DF3" w:rsidRPr="00B41DF3">
        <w:rPr>
          <w:rFonts w:ascii="Arial" w:hAnsi="Arial" w:cs="Arial"/>
          <w:lang w:val="ru-RU"/>
        </w:rPr>
        <w:t>.</w:t>
      </w:r>
      <w:r w:rsidR="00B41DF3">
        <w:rPr>
          <w:rFonts w:ascii="Arial" w:hAnsi="Arial" w:cs="Arial"/>
          <w:lang w:val="ru-RU"/>
        </w:rPr>
        <w:t xml:space="preserve"> При о</w:t>
      </w:r>
      <w:r w:rsidR="00B41DF3" w:rsidRPr="00B41DF3">
        <w:rPr>
          <w:rFonts w:ascii="Arial" w:hAnsi="Arial" w:cs="Arial" w:hint="eastAsia"/>
          <w:lang w:val="ru-RU"/>
        </w:rPr>
        <w:t>собенно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 w:hint="eastAsia"/>
          <w:lang w:val="ru-RU"/>
        </w:rPr>
        <w:t>важно</w:t>
      </w:r>
      <w:r w:rsidR="00B41DF3" w:rsidRPr="00B41DF3">
        <w:rPr>
          <w:rFonts w:ascii="Arial" w:hAnsi="Arial" w:cs="Arial" w:hint="eastAsia"/>
          <w:lang w:val="ru-RU"/>
        </w:rPr>
        <w:t>м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 w:hint="eastAsia"/>
          <w:lang w:val="ru-RU"/>
        </w:rPr>
        <w:t xml:space="preserve">соблюдении </w:t>
      </w:r>
      <w:r w:rsidR="00B41DF3" w:rsidRPr="00B41DF3">
        <w:rPr>
          <w:rFonts w:ascii="Arial" w:hAnsi="Arial" w:cs="Arial" w:hint="eastAsia"/>
          <w:lang w:val="ru-RU"/>
        </w:rPr>
        <w:t>расстояния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до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>
        <w:rPr>
          <w:rFonts w:ascii="Arial" w:hAnsi="Arial" w:cs="Arial" w:hint="eastAsia"/>
          <w:lang w:val="ru-RU"/>
        </w:rPr>
        <w:t>целевой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поверхности</w:t>
      </w:r>
      <w:r w:rsid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свои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преимущества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полностью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проявляет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комбинация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форсунок</w:t>
      </w:r>
      <w:r w:rsidR="00B41DF3" w:rsidRPr="00B41DF3">
        <w:rPr>
          <w:rFonts w:ascii="Arial" w:hAnsi="Arial" w:cs="Arial"/>
          <w:lang w:val="ru-RU"/>
        </w:rPr>
        <w:t xml:space="preserve"> </w:t>
      </w:r>
      <w:proofErr w:type="spellStart"/>
      <w:r w:rsidR="00B41DF3" w:rsidRPr="00B41DF3">
        <w:rPr>
          <w:rFonts w:ascii="Arial" w:hAnsi="Arial" w:cs="Arial"/>
          <w:lang w:val="ru-RU"/>
        </w:rPr>
        <w:t>AmaSelect</w:t>
      </w:r>
      <w:proofErr w:type="spellEnd"/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с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активным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ведением</w:t>
      </w:r>
      <w:r w:rsidR="00B41DF3" w:rsidRPr="00B41DF3">
        <w:rPr>
          <w:rFonts w:ascii="Arial" w:hAnsi="Arial" w:cs="Arial"/>
          <w:lang w:val="ru-RU"/>
        </w:rPr>
        <w:t xml:space="preserve"> </w:t>
      </w:r>
      <w:r w:rsidR="00B41DF3" w:rsidRPr="00B41DF3">
        <w:rPr>
          <w:rFonts w:ascii="Arial" w:hAnsi="Arial" w:cs="Arial" w:hint="eastAsia"/>
          <w:lang w:val="ru-RU"/>
        </w:rPr>
        <w:t>штанги</w:t>
      </w:r>
      <w:r w:rsidR="00B41DF3" w:rsidRPr="00B41DF3">
        <w:rPr>
          <w:rFonts w:ascii="Arial" w:hAnsi="Arial" w:cs="Arial"/>
          <w:lang w:val="ru-RU"/>
        </w:rPr>
        <w:t xml:space="preserve"> </w:t>
      </w:r>
      <w:proofErr w:type="spellStart"/>
      <w:r w:rsidR="00B41DF3" w:rsidRPr="00B41DF3">
        <w:rPr>
          <w:rFonts w:ascii="Arial" w:hAnsi="Arial" w:cs="Arial"/>
          <w:lang w:val="ru-RU"/>
        </w:rPr>
        <w:t>ContourControl</w:t>
      </w:r>
      <w:proofErr w:type="spellEnd"/>
      <w:r w:rsidR="00B41DF3" w:rsidRPr="00B41DF3">
        <w:rPr>
          <w:rFonts w:ascii="Arial" w:hAnsi="Arial" w:cs="Arial"/>
          <w:lang w:val="ru-RU"/>
        </w:rPr>
        <w:t>.</w:t>
      </w:r>
      <w:r w:rsidR="006B5401" w:rsidRPr="008A4AF6">
        <w:rPr>
          <w:rFonts w:ascii="Arial" w:hAnsi="Arial" w:cs="Arial"/>
          <w:lang w:val="ru-RU"/>
        </w:rPr>
        <w:t xml:space="preserve"> </w:t>
      </w:r>
    </w:p>
    <w:p w14:paraId="2F777953" w14:textId="1BD687A5" w:rsidR="003E7EE2" w:rsidRPr="008A4AF6" w:rsidRDefault="00242EC7" w:rsidP="003E7EE2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Третью серебряную медаль </w:t>
      </w:r>
      <w:r w:rsidR="00E36CDE" w:rsidRPr="008A4AF6">
        <w:rPr>
          <w:rFonts w:ascii="Arial" w:hAnsi="Arial" w:cs="Arial"/>
          <w:lang w:val="ru-RU"/>
        </w:rPr>
        <w:t xml:space="preserve">Amazone </w:t>
      </w:r>
      <w:r>
        <w:rPr>
          <w:rFonts w:ascii="Arial" w:hAnsi="Arial" w:cs="Arial"/>
          <w:lang w:val="ru-RU"/>
        </w:rPr>
        <w:t xml:space="preserve">получила совместно с восемью партнерами за систему </w:t>
      </w:r>
      <w:proofErr w:type="spellStart"/>
      <w:r w:rsidR="003E7EE2" w:rsidRPr="008A4AF6">
        <w:rPr>
          <w:rFonts w:ascii="Arial" w:hAnsi="Arial" w:cs="Arial"/>
          <w:lang w:val="ru-RU"/>
        </w:rPr>
        <w:t>Nevonex</w:t>
      </w:r>
      <w:proofErr w:type="spellEnd"/>
      <w:r w:rsidR="00A64EEC" w:rsidRPr="008A4AF6">
        <w:rPr>
          <w:rFonts w:ascii="Arial" w:hAnsi="Arial" w:cs="Arial"/>
          <w:lang w:val="ru-RU"/>
        </w:rPr>
        <w:t xml:space="preserve"> </w:t>
      </w:r>
      <w:proofErr w:type="spellStart"/>
      <w:r w:rsidR="00DA71A9" w:rsidRPr="008A4AF6">
        <w:rPr>
          <w:rFonts w:ascii="Arial" w:hAnsi="Arial" w:cs="Arial"/>
          <w:lang w:val="ru-RU"/>
        </w:rPr>
        <w:t>powered</w:t>
      </w:r>
      <w:proofErr w:type="spellEnd"/>
      <w:r w:rsidR="00DA71A9" w:rsidRPr="008A4AF6">
        <w:rPr>
          <w:rFonts w:ascii="Arial" w:hAnsi="Arial" w:cs="Arial"/>
          <w:lang w:val="ru-RU"/>
        </w:rPr>
        <w:t xml:space="preserve"> </w:t>
      </w:r>
      <w:proofErr w:type="spellStart"/>
      <w:r w:rsidR="00DA71A9" w:rsidRPr="008A4AF6">
        <w:rPr>
          <w:rFonts w:ascii="Arial" w:hAnsi="Arial" w:cs="Arial"/>
          <w:lang w:val="ru-RU"/>
        </w:rPr>
        <w:t>by</w:t>
      </w:r>
      <w:proofErr w:type="spellEnd"/>
      <w:r w:rsidR="00DA71A9" w:rsidRPr="008A4AF6">
        <w:rPr>
          <w:rFonts w:ascii="Arial" w:hAnsi="Arial" w:cs="Arial"/>
          <w:lang w:val="ru-RU"/>
        </w:rPr>
        <w:t xml:space="preserve"> </w:t>
      </w:r>
      <w:proofErr w:type="spellStart"/>
      <w:r w:rsidR="00DA71A9" w:rsidRPr="008A4AF6">
        <w:rPr>
          <w:rFonts w:ascii="Arial" w:hAnsi="Arial" w:cs="Arial"/>
          <w:lang w:val="ru-RU"/>
        </w:rPr>
        <w:t>Bosch</w:t>
      </w:r>
      <w:proofErr w:type="spellEnd"/>
      <w:r w:rsidR="00A64EEC" w:rsidRPr="008A4AF6">
        <w:rPr>
          <w:rFonts w:ascii="Arial" w:hAnsi="Arial" w:cs="Arial"/>
          <w:lang w:val="ru-RU"/>
        </w:rPr>
        <w:t xml:space="preserve">. Amazone </w:t>
      </w:r>
      <w:r w:rsidR="00DD67B6">
        <w:rPr>
          <w:rFonts w:ascii="Arial" w:hAnsi="Arial" w:cs="Arial"/>
          <w:lang w:val="ru-RU"/>
        </w:rPr>
        <w:t xml:space="preserve">разработала для </w:t>
      </w:r>
      <w:r w:rsidR="00DD67B6">
        <w:rPr>
          <w:rFonts w:ascii="Arial" w:hAnsi="Arial" w:cs="Arial" w:hint="eastAsia"/>
          <w:lang w:val="ru-RU"/>
        </w:rPr>
        <w:t>открытой</w:t>
      </w:r>
      <w:r w:rsidR="00DD67B6" w:rsidRPr="00DD67B6">
        <w:rPr>
          <w:rFonts w:ascii="Arial" w:hAnsi="Arial" w:cs="Arial"/>
          <w:lang w:val="ru-RU"/>
        </w:rPr>
        <w:t xml:space="preserve">, </w:t>
      </w:r>
      <w:r w:rsidR="00DD67B6">
        <w:rPr>
          <w:rFonts w:ascii="Arial" w:hAnsi="Arial" w:cs="Arial" w:hint="eastAsia"/>
          <w:lang w:val="ru-RU"/>
        </w:rPr>
        <w:t xml:space="preserve">нейтральной системы </w:t>
      </w:r>
      <w:r w:rsidR="00DD67B6" w:rsidRPr="00DD67B6">
        <w:rPr>
          <w:rFonts w:ascii="Arial" w:hAnsi="Arial" w:cs="Arial" w:hint="eastAsia"/>
          <w:lang w:val="ru-RU"/>
        </w:rPr>
        <w:t>для</w:t>
      </w:r>
      <w:r w:rsidR="00DD67B6" w:rsidRPr="00DD67B6">
        <w:rPr>
          <w:rFonts w:ascii="Arial" w:hAnsi="Arial" w:cs="Arial"/>
          <w:lang w:val="ru-RU"/>
        </w:rPr>
        <w:t xml:space="preserve"> </w:t>
      </w:r>
      <w:r w:rsidR="00DD67B6" w:rsidRPr="00DD67B6">
        <w:rPr>
          <w:rFonts w:ascii="Arial" w:hAnsi="Arial" w:cs="Arial" w:hint="eastAsia"/>
          <w:lang w:val="ru-RU"/>
        </w:rPr>
        <w:t>интеллектуального</w:t>
      </w:r>
      <w:r w:rsidR="00DD67B6" w:rsidRPr="00DD67B6">
        <w:rPr>
          <w:rFonts w:ascii="Arial" w:hAnsi="Arial" w:cs="Arial"/>
          <w:lang w:val="ru-RU"/>
        </w:rPr>
        <w:t xml:space="preserve"> </w:t>
      </w:r>
      <w:r w:rsidR="00DD67B6" w:rsidRPr="00DD67B6">
        <w:rPr>
          <w:rFonts w:ascii="Arial" w:hAnsi="Arial" w:cs="Arial" w:hint="eastAsia"/>
          <w:lang w:val="ru-RU"/>
        </w:rPr>
        <w:t>и</w:t>
      </w:r>
      <w:r w:rsidR="00DD67B6" w:rsidRPr="00DD67B6">
        <w:rPr>
          <w:rFonts w:ascii="Arial" w:hAnsi="Arial" w:cs="Arial"/>
          <w:lang w:val="ru-RU"/>
        </w:rPr>
        <w:t xml:space="preserve"> </w:t>
      </w:r>
      <w:r w:rsidR="00DD67B6" w:rsidRPr="00DD67B6">
        <w:rPr>
          <w:rFonts w:ascii="Arial" w:hAnsi="Arial" w:cs="Arial" w:hint="eastAsia"/>
          <w:lang w:val="ru-RU"/>
        </w:rPr>
        <w:t>цифрового</w:t>
      </w:r>
      <w:r w:rsidR="00DD67B6" w:rsidRPr="00DD67B6">
        <w:rPr>
          <w:rFonts w:ascii="Arial" w:hAnsi="Arial" w:cs="Arial"/>
          <w:lang w:val="ru-RU"/>
        </w:rPr>
        <w:t xml:space="preserve"> </w:t>
      </w:r>
      <w:r w:rsidR="00DD67B6" w:rsidRPr="00DD67B6">
        <w:rPr>
          <w:rFonts w:ascii="Arial" w:hAnsi="Arial" w:cs="Arial" w:hint="eastAsia"/>
          <w:lang w:val="ru-RU"/>
        </w:rPr>
        <w:t>сельского</w:t>
      </w:r>
      <w:r w:rsidR="00DD67B6" w:rsidRPr="00DD67B6">
        <w:rPr>
          <w:rFonts w:ascii="Arial" w:hAnsi="Arial" w:cs="Arial"/>
          <w:lang w:val="ru-RU"/>
        </w:rPr>
        <w:t xml:space="preserve"> </w:t>
      </w:r>
      <w:r w:rsidR="00DD67B6">
        <w:rPr>
          <w:rFonts w:ascii="Arial" w:hAnsi="Arial" w:cs="Arial" w:hint="eastAsia"/>
          <w:lang w:val="ru-RU"/>
        </w:rPr>
        <w:t>хозяй</w:t>
      </w:r>
      <w:r w:rsidR="00DD67B6" w:rsidRPr="00DD67B6">
        <w:rPr>
          <w:rFonts w:ascii="Arial" w:hAnsi="Arial" w:cs="Arial" w:hint="eastAsia"/>
          <w:lang w:val="ru-RU"/>
        </w:rPr>
        <w:t>ства</w:t>
      </w:r>
      <w:r w:rsidR="00DD67B6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/>
          <w:lang w:val="ru-RU"/>
        </w:rPr>
        <w:t>FEATURES</w:t>
      </w:r>
      <w:r w:rsidR="008B5B5B">
        <w:rPr>
          <w:rFonts w:ascii="Arial" w:hAnsi="Arial" w:cs="Arial"/>
          <w:lang w:val="ru-RU"/>
        </w:rPr>
        <w:t>-</w:t>
      </w:r>
      <w:r w:rsidR="00DD67B6">
        <w:rPr>
          <w:rFonts w:ascii="Arial" w:hAnsi="Arial" w:cs="Arial"/>
          <w:lang w:val="ru-RU"/>
        </w:rPr>
        <w:t xml:space="preserve">компонент </w:t>
      </w:r>
      <w:proofErr w:type="spellStart"/>
      <w:r w:rsidR="00A64EEC" w:rsidRPr="008A4AF6">
        <w:rPr>
          <w:rFonts w:ascii="Arial" w:hAnsi="Arial" w:cs="Arial"/>
          <w:b/>
          <w:lang w:val="ru-RU"/>
        </w:rPr>
        <w:t>AmaSense</w:t>
      </w:r>
      <w:proofErr w:type="spellEnd"/>
      <w:r w:rsidR="00A64EEC" w:rsidRPr="008A4AF6">
        <w:rPr>
          <w:rFonts w:ascii="Arial" w:hAnsi="Arial" w:cs="Arial"/>
          <w:b/>
          <w:lang w:val="ru-RU"/>
        </w:rPr>
        <w:t xml:space="preserve"> </w:t>
      </w:r>
      <w:proofErr w:type="spellStart"/>
      <w:r w:rsidR="00A64EEC" w:rsidRPr="008A4AF6">
        <w:rPr>
          <w:rFonts w:ascii="Arial" w:hAnsi="Arial" w:cs="Arial"/>
          <w:b/>
          <w:lang w:val="ru-RU"/>
        </w:rPr>
        <w:t>Weather</w:t>
      </w:r>
      <w:proofErr w:type="spellEnd"/>
      <w:r w:rsidR="00A64EEC" w:rsidRPr="008A4AF6">
        <w:rPr>
          <w:rFonts w:ascii="Arial" w:hAnsi="Arial" w:cs="Arial"/>
          <w:lang w:val="ru-RU"/>
        </w:rPr>
        <w:t xml:space="preserve">. </w:t>
      </w:r>
      <w:r w:rsidR="001561C9" w:rsidRPr="001561C9">
        <w:rPr>
          <w:rFonts w:ascii="Arial" w:hAnsi="Arial" w:cs="Arial" w:hint="eastAsia"/>
          <w:lang w:val="ru-RU"/>
        </w:rPr>
        <w:t>Средства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защиты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растений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оказывают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различное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влияние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при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изменении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погодных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условий</w:t>
      </w:r>
      <w:r w:rsidR="001561C9" w:rsidRPr="001561C9">
        <w:rPr>
          <w:rFonts w:ascii="Arial" w:hAnsi="Arial" w:cs="Arial"/>
          <w:lang w:val="ru-RU"/>
        </w:rPr>
        <w:t>.</w:t>
      </w:r>
      <w:r w:rsid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В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зависимости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от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времени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суток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состояния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>
        <w:rPr>
          <w:rFonts w:ascii="Arial" w:hAnsi="Arial" w:cs="Arial" w:hint="eastAsia"/>
          <w:lang w:val="ru-RU"/>
        </w:rPr>
        <w:t>обрабатываемой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площади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изменяется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температура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и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влажность</w:t>
      </w:r>
      <w:r w:rsidR="001561C9" w:rsidRPr="001561C9">
        <w:rPr>
          <w:rFonts w:ascii="Arial" w:hAnsi="Arial" w:cs="Arial"/>
          <w:lang w:val="ru-RU"/>
        </w:rPr>
        <w:t xml:space="preserve"> </w:t>
      </w:r>
      <w:r w:rsidR="001561C9" w:rsidRPr="001561C9">
        <w:rPr>
          <w:rFonts w:ascii="Arial" w:hAnsi="Arial" w:cs="Arial" w:hint="eastAsia"/>
          <w:lang w:val="ru-RU"/>
        </w:rPr>
        <w:t>воздуха</w:t>
      </w:r>
      <w:r w:rsidR="001561C9" w:rsidRPr="001561C9">
        <w:rPr>
          <w:rFonts w:ascii="Arial" w:hAnsi="Arial" w:cs="Arial"/>
          <w:lang w:val="ru-RU"/>
        </w:rPr>
        <w:t>.</w:t>
      </w:r>
      <w:r w:rsidR="004F621D" w:rsidRPr="008A4AF6">
        <w:rPr>
          <w:rFonts w:ascii="Arial" w:hAnsi="Arial" w:cs="Arial"/>
          <w:lang w:val="ru-RU"/>
        </w:rPr>
        <w:t xml:space="preserve"> </w:t>
      </w:r>
      <w:proofErr w:type="spellStart"/>
      <w:r w:rsidR="004F621D" w:rsidRPr="008A4AF6">
        <w:rPr>
          <w:rFonts w:ascii="Arial" w:hAnsi="Arial" w:cs="Arial"/>
          <w:lang w:val="ru-RU"/>
        </w:rPr>
        <w:t>AmaSense</w:t>
      </w:r>
      <w:proofErr w:type="spellEnd"/>
      <w:r w:rsidR="004F621D" w:rsidRPr="008A4AF6">
        <w:rPr>
          <w:rFonts w:ascii="Arial" w:hAnsi="Arial" w:cs="Arial"/>
          <w:lang w:val="ru-RU"/>
        </w:rPr>
        <w:t xml:space="preserve"> </w:t>
      </w:r>
      <w:proofErr w:type="spellStart"/>
      <w:r w:rsidR="004F621D" w:rsidRPr="008A4AF6">
        <w:rPr>
          <w:rFonts w:ascii="Arial" w:hAnsi="Arial" w:cs="Arial"/>
          <w:lang w:val="ru-RU"/>
        </w:rPr>
        <w:t>Weather</w:t>
      </w:r>
      <w:proofErr w:type="spellEnd"/>
      <w:r w:rsid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/>
          <w:lang w:val="ru-RU"/>
        </w:rPr>
        <w:t xml:space="preserve">– </w:t>
      </w:r>
      <w:r w:rsidR="00C726B0" w:rsidRPr="00C726B0">
        <w:rPr>
          <w:rFonts w:ascii="Arial" w:hAnsi="Arial" w:cs="Arial" w:hint="eastAsia"/>
          <w:lang w:val="ru-RU"/>
        </w:rPr>
        <w:t>это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датчик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на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опрыскивателях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8A4AF6">
        <w:rPr>
          <w:rFonts w:ascii="Arial" w:hAnsi="Arial" w:cs="Arial"/>
          <w:lang w:val="ru-RU"/>
        </w:rPr>
        <w:t>Amazone</w:t>
      </w:r>
      <w:r w:rsidR="00C726B0" w:rsidRPr="00C726B0">
        <w:rPr>
          <w:rFonts w:ascii="Arial" w:hAnsi="Arial" w:cs="Arial"/>
          <w:lang w:val="ru-RU"/>
        </w:rPr>
        <w:t xml:space="preserve">, </w:t>
      </w:r>
      <w:r w:rsidR="00C726B0">
        <w:rPr>
          <w:rFonts w:ascii="Arial" w:hAnsi="Arial" w:cs="Arial" w:hint="eastAsia"/>
          <w:lang w:val="ru-RU"/>
        </w:rPr>
        <w:t>определяющий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актуальную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температуру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и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влажность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воздуха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на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посевах</w:t>
      </w:r>
      <w:r w:rsidR="00C726B0" w:rsidRPr="00C726B0">
        <w:rPr>
          <w:rFonts w:ascii="Arial" w:hAnsi="Arial" w:cs="Arial"/>
          <w:lang w:val="ru-RU"/>
        </w:rPr>
        <w:t>.</w:t>
      </w:r>
      <w:r w:rsid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Интеграция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датчика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в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качестве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компонента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системы</w:t>
      </w:r>
      <w:r w:rsidR="00C726B0" w:rsidRPr="00C726B0">
        <w:rPr>
          <w:rFonts w:ascii="Arial" w:hAnsi="Arial" w:cs="Arial"/>
          <w:lang w:val="ru-RU"/>
        </w:rPr>
        <w:t xml:space="preserve"> </w:t>
      </w:r>
      <w:proofErr w:type="spellStart"/>
      <w:r w:rsidR="00C726B0" w:rsidRPr="008A4AF6">
        <w:rPr>
          <w:rFonts w:ascii="Arial" w:hAnsi="Arial" w:cs="Arial"/>
          <w:lang w:val="ru-RU"/>
        </w:rPr>
        <w:t>Nevonex</w:t>
      </w:r>
      <w:proofErr w:type="spellEnd"/>
      <w:r w:rsidR="00C726B0" w:rsidRPr="00C726B0">
        <w:rPr>
          <w:rFonts w:ascii="Arial" w:hAnsi="Arial" w:cs="Arial" w:hint="eastAsia"/>
          <w:lang w:val="ru-RU"/>
        </w:rPr>
        <w:t xml:space="preserve"> предлагает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возможность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предоставления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данных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датчика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фермерам</w:t>
      </w:r>
      <w:r w:rsidR="00C726B0" w:rsidRPr="00C726B0">
        <w:rPr>
          <w:rFonts w:ascii="Arial" w:hAnsi="Arial" w:cs="Arial"/>
          <w:lang w:val="ru-RU"/>
        </w:rPr>
        <w:t xml:space="preserve">, </w:t>
      </w:r>
      <w:r w:rsidR="00C726B0" w:rsidRPr="00C726B0">
        <w:rPr>
          <w:rFonts w:ascii="Arial" w:hAnsi="Arial" w:cs="Arial" w:hint="eastAsia"/>
          <w:lang w:val="ru-RU"/>
        </w:rPr>
        <w:t>консультантам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или</w:t>
      </w:r>
      <w:r w:rsidR="00C726B0" w:rsidRPr="00C726B0">
        <w:rPr>
          <w:rFonts w:ascii="Arial" w:hAnsi="Arial" w:cs="Arial"/>
          <w:lang w:val="ru-RU"/>
        </w:rPr>
        <w:t xml:space="preserve"> </w:t>
      </w:r>
      <w:r w:rsidR="00C726B0" w:rsidRPr="00C726B0">
        <w:rPr>
          <w:rFonts w:ascii="Arial" w:hAnsi="Arial" w:cs="Arial" w:hint="eastAsia"/>
          <w:lang w:val="ru-RU"/>
        </w:rPr>
        <w:t>экспертам</w:t>
      </w:r>
      <w:r w:rsidR="003E7EE2" w:rsidRPr="008A4AF6">
        <w:rPr>
          <w:rFonts w:ascii="Arial" w:hAnsi="Arial" w:cs="Arial"/>
          <w:lang w:val="ru-RU"/>
        </w:rPr>
        <w:t xml:space="preserve">. </w:t>
      </w:r>
      <w:r w:rsidR="005C0282">
        <w:rPr>
          <w:rFonts w:ascii="Arial" w:hAnsi="Arial" w:cs="Arial"/>
          <w:lang w:val="ru-RU"/>
        </w:rPr>
        <w:t>П</w:t>
      </w:r>
      <w:r w:rsidR="008B5B5B">
        <w:rPr>
          <w:rFonts w:ascii="Arial" w:hAnsi="Arial" w:cs="Arial"/>
          <w:lang w:val="ru-RU"/>
        </w:rPr>
        <w:t xml:space="preserve">ри </w:t>
      </w:r>
      <w:r w:rsidR="008B5B5B" w:rsidRPr="008B5B5B">
        <w:rPr>
          <w:rFonts w:ascii="Arial" w:hAnsi="Arial" w:cs="Arial" w:hint="eastAsia"/>
          <w:lang w:val="ru-RU"/>
        </w:rPr>
        <w:t>достижении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критических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пороговых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значений</w:t>
      </w:r>
      <w:r w:rsidR="005C0282" w:rsidRPr="005C0282">
        <w:rPr>
          <w:rFonts w:ascii="Arial" w:hAnsi="Arial" w:cs="Arial" w:hint="eastAsia"/>
          <w:lang w:val="ru-RU"/>
        </w:rPr>
        <w:t xml:space="preserve"> </w:t>
      </w:r>
      <w:r w:rsidR="005C0282">
        <w:rPr>
          <w:rFonts w:ascii="Arial" w:hAnsi="Arial" w:cs="Arial" w:hint="eastAsia"/>
          <w:lang w:val="ru-RU"/>
        </w:rPr>
        <w:t xml:space="preserve">пользователь </w:t>
      </w:r>
      <w:r w:rsidR="008B5B5B" w:rsidRPr="008B5B5B">
        <w:rPr>
          <w:rFonts w:ascii="Arial" w:hAnsi="Arial" w:cs="Arial" w:hint="eastAsia"/>
          <w:lang w:val="ru-RU"/>
        </w:rPr>
        <w:t>может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реагировать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на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изменения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непосредственно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при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обработке</w:t>
      </w:r>
      <w:r w:rsidR="003E7EE2" w:rsidRPr="008A4AF6">
        <w:rPr>
          <w:rFonts w:ascii="Arial" w:hAnsi="Arial" w:cs="Arial"/>
          <w:lang w:val="ru-RU"/>
        </w:rPr>
        <w:t>.</w:t>
      </w:r>
      <w:r w:rsidR="00E75393" w:rsidRPr="008A4AF6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С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каждым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проходом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опрыскивателя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увеличивается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информация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о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разграничении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конкретных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участков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с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различным</w:t>
      </w:r>
      <w:r w:rsidR="008B5B5B" w:rsidRPr="008B5B5B">
        <w:rPr>
          <w:rFonts w:ascii="Arial" w:hAnsi="Arial" w:cs="Arial"/>
          <w:lang w:val="ru-RU"/>
        </w:rPr>
        <w:t xml:space="preserve"> </w:t>
      </w:r>
      <w:r w:rsidR="008B5B5B" w:rsidRPr="008B5B5B">
        <w:rPr>
          <w:rFonts w:ascii="Arial" w:hAnsi="Arial" w:cs="Arial" w:hint="eastAsia"/>
          <w:lang w:val="ru-RU"/>
        </w:rPr>
        <w:t>микроклиматом</w:t>
      </w:r>
      <w:r w:rsidR="008B5B5B" w:rsidRPr="008B5B5B">
        <w:rPr>
          <w:rFonts w:ascii="Arial" w:hAnsi="Arial" w:cs="Arial"/>
          <w:lang w:val="ru-RU"/>
        </w:rPr>
        <w:t>.</w:t>
      </w:r>
      <w:r w:rsidR="00E75393" w:rsidRPr="008A4AF6">
        <w:rPr>
          <w:rFonts w:ascii="Arial" w:hAnsi="Arial" w:cs="Arial"/>
          <w:lang w:val="ru-RU"/>
        </w:rPr>
        <w:t xml:space="preserve"> </w:t>
      </w:r>
      <w:r w:rsidR="003F2FDD">
        <w:rPr>
          <w:rFonts w:ascii="Arial" w:hAnsi="Arial" w:cs="Arial"/>
          <w:lang w:val="ru-RU"/>
        </w:rPr>
        <w:t>Мероприятия по защите растений</w:t>
      </w:r>
      <w:r w:rsidR="00C94D40" w:rsidRPr="008A4AF6">
        <w:rPr>
          <w:rFonts w:ascii="Arial" w:hAnsi="Arial" w:cs="Arial"/>
          <w:lang w:val="ru-RU"/>
        </w:rPr>
        <w:t xml:space="preserve"> </w:t>
      </w:r>
      <w:r w:rsidR="003F2FDD">
        <w:rPr>
          <w:rFonts w:ascii="Arial" w:hAnsi="Arial" w:cs="Arial"/>
          <w:lang w:val="ru-RU"/>
        </w:rPr>
        <w:t>можно проводить дифференцированно, в соответствии с микроклиматом, тем самым повышая эффективность средств защиты растений</w:t>
      </w:r>
      <w:r w:rsidR="003E7EE2" w:rsidRPr="008A4AF6">
        <w:rPr>
          <w:rFonts w:ascii="Arial" w:hAnsi="Arial" w:cs="Arial"/>
          <w:lang w:val="ru-RU"/>
        </w:rPr>
        <w:t>.</w:t>
      </w:r>
    </w:p>
    <w:p w14:paraId="157637F3" w14:textId="53B99A7C" w:rsidR="007E5B84" w:rsidRPr="008A4AF6" w:rsidRDefault="003F2FDD" w:rsidP="007E5B84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На выставке </w:t>
      </w:r>
      <w:proofErr w:type="spellStart"/>
      <w:r w:rsidR="007E5B84" w:rsidRPr="008A4AF6">
        <w:rPr>
          <w:rFonts w:ascii="Arial" w:hAnsi="Arial" w:cs="Arial"/>
          <w:lang w:val="ru-RU"/>
        </w:rPr>
        <w:t>Agritechnica</w:t>
      </w:r>
      <w:proofErr w:type="spellEnd"/>
      <w:r w:rsidR="007E5B84" w:rsidRPr="008A4AF6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компания</w:t>
      </w:r>
      <w:r w:rsidR="007E5B84" w:rsidRPr="008A4AF6">
        <w:rPr>
          <w:rFonts w:ascii="Arial" w:hAnsi="Arial" w:cs="Arial"/>
          <w:lang w:val="ru-RU"/>
        </w:rPr>
        <w:t xml:space="preserve"> </w:t>
      </w:r>
      <w:proofErr w:type="spellStart"/>
      <w:r w:rsidR="007E5B84" w:rsidRPr="008A4AF6">
        <w:rPr>
          <w:rFonts w:ascii="Arial" w:hAnsi="Arial" w:cs="Arial"/>
          <w:lang w:val="ru-RU"/>
        </w:rPr>
        <w:t>Amazonen-Werke</w:t>
      </w:r>
      <w:proofErr w:type="spellEnd"/>
      <w:r w:rsidR="007E5B84" w:rsidRPr="008A4AF6">
        <w:rPr>
          <w:rFonts w:ascii="Arial" w:hAnsi="Arial" w:cs="Arial"/>
          <w:lang w:val="ru-RU"/>
        </w:rPr>
        <w:t xml:space="preserve"> </w:t>
      </w:r>
      <w:r w:rsidR="00811756">
        <w:rPr>
          <w:rFonts w:ascii="Arial" w:hAnsi="Arial" w:cs="Arial"/>
          <w:lang w:val="ru-RU"/>
        </w:rPr>
        <w:t xml:space="preserve">представит на стенде площадью </w:t>
      </w:r>
      <w:r w:rsidR="00811756" w:rsidRPr="008A4AF6">
        <w:rPr>
          <w:rFonts w:ascii="Arial" w:hAnsi="Arial" w:cs="Arial"/>
          <w:lang w:val="ru-RU"/>
        </w:rPr>
        <w:t xml:space="preserve">2.700 </w:t>
      </w:r>
      <w:r w:rsidR="00811756">
        <w:rPr>
          <w:rFonts w:ascii="Arial" w:hAnsi="Arial" w:cs="Arial"/>
          <w:lang w:val="ru-RU"/>
        </w:rPr>
        <w:t>м</w:t>
      </w:r>
      <w:r w:rsidR="00811756" w:rsidRPr="008A4AF6">
        <w:rPr>
          <w:rFonts w:ascii="Arial" w:hAnsi="Arial" w:cs="Arial"/>
          <w:lang w:val="ru-RU"/>
        </w:rPr>
        <w:t xml:space="preserve">² </w:t>
      </w:r>
      <w:r w:rsidR="00811756">
        <w:rPr>
          <w:rFonts w:ascii="Arial" w:hAnsi="Arial" w:cs="Arial"/>
          <w:lang w:val="ru-RU"/>
        </w:rPr>
        <w:t xml:space="preserve">в павильоне </w:t>
      </w:r>
      <w:r w:rsidR="00811756" w:rsidRPr="008A4AF6">
        <w:rPr>
          <w:rFonts w:ascii="Arial" w:hAnsi="Arial" w:cs="Arial"/>
          <w:lang w:val="ru-RU"/>
        </w:rPr>
        <w:t>9</w:t>
      </w:r>
      <w:r w:rsidR="00811756">
        <w:rPr>
          <w:rFonts w:ascii="Arial" w:hAnsi="Arial" w:cs="Arial"/>
          <w:lang w:val="ru-RU"/>
        </w:rPr>
        <w:t xml:space="preserve"> более 60 различных машин и </w:t>
      </w:r>
      <w:r w:rsidR="00811756">
        <w:rPr>
          <w:rFonts w:ascii="Arial" w:hAnsi="Arial" w:cs="Arial"/>
          <w:lang w:val="ru-RU"/>
        </w:rPr>
        <w:lastRenderedPageBreak/>
        <w:t xml:space="preserve">функциональных моделей, среди которых </w:t>
      </w:r>
      <w:r w:rsidR="007E5B84" w:rsidRPr="008A4AF6">
        <w:rPr>
          <w:rFonts w:ascii="Arial" w:hAnsi="Arial" w:cs="Arial"/>
          <w:lang w:val="ru-RU"/>
        </w:rPr>
        <w:t xml:space="preserve">30 </w:t>
      </w:r>
      <w:r w:rsidR="00811756">
        <w:rPr>
          <w:rFonts w:ascii="Arial" w:hAnsi="Arial" w:cs="Arial"/>
          <w:lang w:val="ru-RU"/>
        </w:rPr>
        <w:t>новинок в области техники и технологий</w:t>
      </w:r>
      <w:r w:rsidR="007E5B84" w:rsidRPr="008A4AF6">
        <w:rPr>
          <w:rFonts w:ascii="Arial" w:hAnsi="Arial" w:cs="Arial"/>
          <w:lang w:val="ru-RU"/>
        </w:rPr>
        <w:t>.</w:t>
      </w:r>
    </w:p>
    <w:p w14:paraId="734D3419" w14:textId="4153EB1F" w:rsidR="001D27C1" w:rsidRPr="008A4AF6" w:rsidRDefault="00811756" w:rsidP="00E36CDE">
      <w:pPr>
        <w:tabs>
          <w:tab w:val="left" w:pos="426"/>
        </w:tabs>
        <w:spacing w:after="100" w:afterAutospacing="1" w:line="360" w:lineRule="auto"/>
        <w:ind w:left="567" w:right="1978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Все новинки</w:t>
      </w:r>
      <w:r w:rsidR="001D27C1" w:rsidRPr="008A4AF6">
        <w:rPr>
          <w:rFonts w:ascii="Arial" w:hAnsi="Arial" w:cs="Arial"/>
          <w:lang w:val="ru-RU"/>
        </w:rPr>
        <w:t xml:space="preserve"> Amazone</w:t>
      </w:r>
      <w:r>
        <w:rPr>
          <w:rFonts w:ascii="Arial" w:hAnsi="Arial" w:cs="Arial"/>
          <w:lang w:val="ru-RU"/>
        </w:rPr>
        <w:t xml:space="preserve"> на сайте </w:t>
      </w:r>
      <w:hyperlink r:id="rId9" w:history="1">
        <w:r w:rsidR="003A6529" w:rsidRPr="008A4AF6">
          <w:rPr>
            <w:rStyle w:val="Hyperlink"/>
            <w:rFonts w:ascii="Arial" w:hAnsi="Arial" w:cs="Arial"/>
            <w:lang w:val="ru-RU"/>
          </w:rPr>
          <w:t>www.go2020.de</w:t>
        </w:r>
      </w:hyperlink>
    </w:p>
    <w:p w14:paraId="73D4A694" w14:textId="77777777" w:rsidR="00C63ECB" w:rsidRPr="008A4AF6" w:rsidRDefault="00031C20" w:rsidP="00C63ECB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lang w:val="ru-RU"/>
        </w:rPr>
      </w:pPr>
      <w:r w:rsidRPr="008A4AF6">
        <w:rPr>
          <w:rFonts w:ascii="Arial" w:hAnsi="Arial" w:cs="Arial"/>
          <w:lang w:val="ru-RU"/>
        </w:rPr>
        <w:br w:type="page"/>
      </w:r>
      <w:r w:rsidR="007566F6" w:rsidRPr="008A4AF6"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 wp14:anchorId="7F0A7579" wp14:editId="4F49A841">
            <wp:extent cx="5400675" cy="2228850"/>
            <wp:effectExtent l="0" t="0" r="9525" b="0"/>
            <wp:docPr id="8" name="Bild 8" descr="EasyMi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asyMi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9B952" w14:textId="3460247C" w:rsidR="00335CCE" w:rsidRPr="008A4AF6" w:rsidRDefault="002C2898" w:rsidP="00811756">
      <w:pPr>
        <w:tabs>
          <w:tab w:val="left" w:pos="426"/>
        </w:tabs>
        <w:spacing w:after="100" w:afterAutospacing="1" w:line="360" w:lineRule="auto"/>
        <w:ind w:left="567" w:right="1128"/>
        <w:rPr>
          <w:rFonts w:ascii="Arial" w:hAnsi="Arial" w:cs="Arial"/>
          <w:sz w:val="22"/>
          <w:szCs w:val="22"/>
          <w:lang w:val="ru-RU"/>
        </w:rPr>
      </w:pP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Bild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:</w:t>
      </w:r>
      <w:r w:rsidR="006334A1" w:rsidRPr="006334A1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="006334A1">
        <w:rPr>
          <w:rFonts w:ascii="Arial" w:hAnsi="Arial" w:cs="Arial"/>
          <w:i/>
          <w:sz w:val="20"/>
          <w:szCs w:val="20"/>
        </w:rPr>
        <w:t>Amazone</w:t>
      </w:r>
      <w:r w:rsidR="006334A1" w:rsidRPr="006334A1">
        <w:rPr>
          <w:rFonts w:ascii="Arial" w:hAnsi="Arial" w:cs="Arial"/>
          <w:i/>
          <w:sz w:val="20"/>
          <w:szCs w:val="20"/>
          <w:lang w:val="ru-RU"/>
        </w:rPr>
        <w:t>_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EasyMix</w:t>
      </w:r>
      <w:proofErr w:type="spellEnd"/>
      <w:r w:rsidR="006334A1" w:rsidRPr="006334A1">
        <w:rPr>
          <w:rFonts w:ascii="Arial" w:hAnsi="Arial" w:cs="Arial"/>
          <w:i/>
          <w:sz w:val="20"/>
          <w:szCs w:val="20"/>
          <w:lang w:val="ru-RU"/>
        </w:rPr>
        <w:t>_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ru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.</w:t>
      </w: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jpg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Pr="008A4AF6">
        <w:rPr>
          <w:rFonts w:ascii="Arial" w:hAnsi="Arial" w:cs="Arial"/>
          <w:i/>
          <w:sz w:val="20"/>
          <w:szCs w:val="20"/>
          <w:lang w:val="ru-RU"/>
        </w:rPr>
        <w:br/>
      </w:r>
      <w:proofErr w:type="spellStart"/>
      <w:r w:rsidR="00F151B6" w:rsidRPr="008A4AF6">
        <w:rPr>
          <w:rFonts w:ascii="Arial" w:hAnsi="Arial" w:cs="Arial"/>
          <w:sz w:val="22"/>
          <w:szCs w:val="22"/>
          <w:lang w:val="ru-RU"/>
        </w:rPr>
        <w:t>EasyMix</w:t>
      </w:r>
      <w:proofErr w:type="spellEnd"/>
      <w:r w:rsidR="00F151B6" w:rsidRPr="008A4AF6">
        <w:rPr>
          <w:rFonts w:ascii="Arial" w:hAnsi="Arial" w:cs="Arial"/>
          <w:sz w:val="22"/>
          <w:szCs w:val="22"/>
          <w:lang w:val="ru-RU"/>
        </w:rPr>
        <w:t xml:space="preserve"> – </w:t>
      </w:r>
      <w:r w:rsidR="00811756" w:rsidRPr="00811756">
        <w:rPr>
          <w:rFonts w:ascii="Arial" w:hAnsi="Arial" w:cs="Arial" w:hint="eastAsia"/>
          <w:sz w:val="22"/>
          <w:szCs w:val="22"/>
          <w:lang w:val="ru-RU"/>
        </w:rPr>
        <w:t>порядок</w:t>
      </w:r>
      <w:r w:rsidR="00811756" w:rsidRPr="00811756">
        <w:rPr>
          <w:rFonts w:ascii="Arial" w:hAnsi="Arial" w:cs="Arial"/>
          <w:sz w:val="22"/>
          <w:szCs w:val="22"/>
          <w:lang w:val="ru-RU"/>
        </w:rPr>
        <w:t xml:space="preserve"> </w:t>
      </w:r>
      <w:r w:rsidR="00811756">
        <w:rPr>
          <w:rFonts w:ascii="Arial" w:hAnsi="Arial" w:cs="Arial" w:hint="eastAsia"/>
          <w:sz w:val="22"/>
          <w:szCs w:val="22"/>
          <w:lang w:val="ru-RU"/>
        </w:rPr>
        <w:t>действий</w:t>
      </w:r>
      <w:r w:rsidR="00811756" w:rsidRPr="00811756">
        <w:rPr>
          <w:rFonts w:ascii="Arial" w:hAnsi="Arial" w:cs="Arial"/>
          <w:sz w:val="22"/>
          <w:szCs w:val="22"/>
          <w:lang w:val="ru-RU"/>
        </w:rPr>
        <w:t xml:space="preserve"> </w:t>
      </w:r>
      <w:r w:rsidR="00811756" w:rsidRPr="00811756">
        <w:rPr>
          <w:rFonts w:ascii="Arial" w:hAnsi="Arial" w:cs="Arial" w:hint="eastAsia"/>
          <w:sz w:val="22"/>
          <w:szCs w:val="22"/>
          <w:lang w:val="ru-RU"/>
        </w:rPr>
        <w:t>в</w:t>
      </w:r>
      <w:r w:rsidR="00811756" w:rsidRPr="00811756">
        <w:rPr>
          <w:rFonts w:ascii="Arial" w:hAnsi="Arial" w:cs="Arial"/>
          <w:sz w:val="22"/>
          <w:szCs w:val="22"/>
          <w:lang w:val="ru-RU"/>
        </w:rPr>
        <w:t xml:space="preserve"> </w:t>
      </w:r>
      <w:r w:rsidR="00811756" w:rsidRPr="00811756">
        <w:rPr>
          <w:rFonts w:ascii="Arial" w:hAnsi="Arial" w:cs="Arial" w:hint="eastAsia"/>
          <w:sz w:val="22"/>
          <w:szCs w:val="22"/>
          <w:lang w:val="ru-RU"/>
        </w:rPr>
        <w:t>приложении</w:t>
      </w:r>
      <w:r w:rsidR="00811756" w:rsidRPr="00811756">
        <w:rPr>
          <w:rFonts w:ascii="Arial" w:hAnsi="Arial" w:cs="Arial"/>
          <w:sz w:val="22"/>
          <w:szCs w:val="22"/>
          <w:lang w:val="ru-RU"/>
        </w:rPr>
        <w:t xml:space="preserve"> </w:t>
      </w:r>
      <w:r w:rsidR="007566F6" w:rsidRPr="008A4AF6">
        <w:rPr>
          <w:rFonts w:ascii="Roboto" w:hAnsi="Roboto" w:cs="Helvetica"/>
          <w:noProof/>
          <w:color w:val="504F4F"/>
          <w:sz w:val="21"/>
          <w:szCs w:val="21"/>
        </w:rPr>
        <w:drawing>
          <wp:inline distT="0" distB="0" distL="0" distR="0" wp14:anchorId="57C8A4D9" wp14:editId="4768ED80">
            <wp:extent cx="5400675" cy="4057650"/>
            <wp:effectExtent l="0" t="0" r="9525" b="0"/>
            <wp:docPr id="7" name="Bild 3" descr="AmaSelect Row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maSelect Row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7786B6" w14:textId="676482F5" w:rsidR="009B6F65" w:rsidRPr="008A4AF6" w:rsidRDefault="002C2898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ru-RU"/>
        </w:rPr>
      </w:pP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Bild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:</w:t>
      </w:r>
      <w:r w:rsidR="006334A1" w:rsidRPr="006334A1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="006334A1">
        <w:rPr>
          <w:rFonts w:ascii="Arial" w:hAnsi="Arial" w:cs="Arial"/>
          <w:i/>
          <w:sz w:val="20"/>
          <w:szCs w:val="20"/>
        </w:rPr>
        <w:t>Amazone</w:t>
      </w:r>
      <w:r w:rsidR="006334A1" w:rsidRPr="006334A1">
        <w:rPr>
          <w:rFonts w:ascii="Arial" w:hAnsi="Arial" w:cs="Arial"/>
          <w:i/>
          <w:sz w:val="20"/>
          <w:szCs w:val="20"/>
          <w:lang w:val="ru-RU"/>
        </w:rPr>
        <w:t>_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AmaSelect</w:t>
      </w:r>
      <w:proofErr w:type="spellEnd"/>
      <w:r w:rsidR="006334A1" w:rsidRPr="006334A1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Row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.</w:t>
      </w: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jpg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Pr="008A4AF6">
        <w:rPr>
          <w:rFonts w:ascii="Arial" w:hAnsi="Arial" w:cs="Arial"/>
          <w:sz w:val="22"/>
          <w:szCs w:val="22"/>
          <w:lang w:val="ru-RU"/>
        </w:rPr>
        <w:br/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Ленточное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опрыскивание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по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рядкам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</w:p>
    <w:p w14:paraId="3977BAC6" w14:textId="77777777" w:rsidR="00B52EC3" w:rsidRPr="008A4AF6" w:rsidRDefault="007566F6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ru-RU"/>
        </w:rPr>
      </w:pPr>
      <w:r w:rsidRPr="008A4AF6">
        <w:rPr>
          <w:rFonts w:ascii="Roboto" w:hAnsi="Roboto" w:cs="Helvetica"/>
          <w:noProof/>
          <w:color w:val="504F4F"/>
          <w:sz w:val="21"/>
          <w:szCs w:val="21"/>
        </w:rPr>
        <w:lastRenderedPageBreak/>
        <w:drawing>
          <wp:inline distT="0" distB="0" distL="0" distR="0" wp14:anchorId="1F6C2B15" wp14:editId="13BD8778">
            <wp:extent cx="5400675" cy="2828925"/>
            <wp:effectExtent l="0" t="0" r="9525" b="9525"/>
            <wp:docPr id="9" name="Bild 9" descr="NEVONEX - FEATURE AmaSense Weath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EVONEX - FEATURE AmaSense Weather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522C9" w14:textId="1600F003" w:rsidR="00B52EC3" w:rsidRPr="008A4AF6" w:rsidRDefault="00B52EC3" w:rsidP="00B52EC3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ru-RU"/>
        </w:rPr>
      </w:pP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Bild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:</w:t>
      </w:r>
      <w:r w:rsidR="006334A1" w:rsidRPr="006334A1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Amazone</w:t>
      </w:r>
      <w:proofErr w:type="spellEnd"/>
      <w:r w:rsidR="006334A1" w:rsidRPr="006334A1">
        <w:rPr>
          <w:rFonts w:ascii="Arial" w:hAnsi="Arial" w:cs="Arial"/>
          <w:i/>
          <w:sz w:val="20"/>
          <w:szCs w:val="20"/>
          <w:lang w:val="ru-RU"/>
        </w:rPr>
        <w:t>_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AmaSense</w:t>
      </w:r>
      <w:proofErr w:type="spellEnd"/>
      <w:r w:rsidR="006334A1" w:rsidRPr="006334A1">
        <w:rPr>
          <w:rFonts w:ascii="Arial" w:hAnsi="Arial" w:cs="Arial"/>
          <w:i/>
          <w:sz w:val="20"/>
          <w:szCs w:val="20"/>
          <w:lang w:val="ru-RU"/>
        </w:rPr>
        <w:t xml:space="preserve"> </w:t>
      </w:r>
      <w:proofErr w:type="spellStart"/>
      <w:r w:rsidR="006334A1">
        <w:rPr>
          <w:rFonts w:ascii="Arial" w:hAnsi="Arial" w:cs="Arial"/>
          <w:i/>
          <w:sz w:val="20"/>
          <w:szCs w:val="20"/>
        </w:rPr>
        <w:t>Weather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>.</w:t>
      </w:r>
      <w:proofErr w:type="spellStart"/>
      <w:r w:rsidRPr="008A4AF6">
        <w:rPr>
          <w:rFonts w:ascii="Arial" w:hAnsi="Arial" w:cs="Arial"/>
          <w:i/>
          <w:sz w:val="20"/>
          <w:szCs w:val="20"/>
          <w:lang w:val="ru-RU"/>
        </w:rPr>
        <w:t>jpg</w:t>
      </w:r>
      <w:proofErr w:type="spellEnd"/>
      <w:r w:rsidRPr="008A4AF6">
        <w:rPr>
          <w:rFonts w:ascii="Arial" w:hAnsi="Arial" w:cs="Arial"/>
          <w:i/>
          <w:sz w:val="20"/>
          <w:szCs w:val="20"/>
          <w:lang w:val="ru-RU"/>
        </w:rPr>
        <w:t xml:space="preserve"> </w:t>
      </w:r>
      <w:r w:rsidRPr="008A4AF6">
        <w:rPr>
          <w:rFonts w:ascii="Arial" w:hAnsi="Arial" w:cs="Arial"/>
          <w:sz w:val="22"/>
          <w:szCs w:val="22"/>
          <w:lang w:val="ru-RU"/>
        </w:rPr>
        <w:br/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Датчик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температуры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и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влажности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r w:rsidR="00C84471" w:rsidRPr="00C84471">
        <w:rPr>
          <w:rFonts w:ascii="Arial" w:hAnsi="Arial" w:cs="Arial" w:hint="eastAsia"/>
          <w:sz w:val="22"/>
          <w:szCs w:val="22"/>
          <w:lang w:val="ru-RU"/>
        </w:rPr>
        <w:t>воздуха</w:t>
      </w:r>
      <w:r w:rsidR="00C84471" w:rsidRPr="00C84471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151B6" w:rsidRPr="008A4AF6">
        <w:rPr>
          <w:rFonts w:ascii="Arial" w:hAnsi="Arial" w:cs="Arial"/>
          <w:sz w:val="22"/>
          <w:szCs w:val="22"/>
          <w:lang w:val="ru-RU"/>
        </w:rPr>
        <w:t>AmaSense</w:t>
      </w:r>
      <w:proofErr w:type="spellEnd"/>
      <w:r w:rsidR="00F151B6" w:rsidRPr="008A4AF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151B6" w:rsidRPr="008A4AF6">
        <w:rPr>
          <w:rFonts w:ascii="Arial" w:hAnsi="Arial" w:cs="Arial"/>
          <w:sz w:val="22"/>
          <w:szCs w:val="22"/>
          <w:lang w:val="ru-RU"/>
        </w:rPr>
        <w:t>Weather</w:t>
      </w:r>
      <w:bookmarkStart w:id="0" w:name="_GoBack"/>
      <w:bookmarkEnd w:id="0"/>
      <w:proofErr w:type="spellEnd"/>
    </w:p>
    <w:p w14:paraId="14543F3B" w14:textId="77777777" w:rsidR="00B52EC3" w:rsidRPr="008A4AF6" w:rsidRDefault="00B52EC3" w:rsidP="00957397">
      <w:pPr>
        <w:spacing w:after="100" w:afterAutospacing="1" w:line="360" w:lineRule="auto"/>
        <w:ind w:left="567" w:right="1412"/>
        <w:rPr>
          <w:rFonts w:ascii="Arial" w:hAnsi="Arial" w:cs="Arial"/>
          <w:sz w:val="22"/>
          <w:szCs w:val="22"/>
          <w:lang w:val="ru-RU"/>
        </w:rPr>
      </w:pPr>
    </w:p>
    <w:sectPr w:rsidR="00B52EC3" w:rsidRPr="008A4AF6" w:rsidSect="002B3484">
      <w:headerReference w:type="default" r:id="rId13"/>
      <w:footerReference w:type="default" r:id="rId14"/>
      <w:pgSz w:w="11901" w:h="16840"/>
      <w:pgMar w:top="1985" w:right="567" w:bottom="1701" w:left="567" w:header="1418" w:footer="97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358DD2" w14:textId="77777777" w:rsidR="003F2FDD" w:rsidRDefault="003F2FDD">
      <w:r>
        <w:separator/>
      </w:r>
    </w:p>
  </w:endnote>
  <w:endnote w:type="continuationSeparator" w:id="0">
    <w:p w14:paraId="6C98D5DB" w14:textId="77777777" w:rsidR="003F2FDD" w:rsidRDefault="003F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8DE4B" w14:textId="77777777" w:rsidR="003F2FDD" w:rsidRDefault="003F2FDD">
    <w:pPr>
      <w:pStyle w:val="Fuzeile"/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46A5371" wp14:editId="3E0FE8B2">
              <wp:simplePos x="0" y="0"/>
              <wp:positionH relativeFrom="column">
                <wp:posOffset>5292090</wp:posOffset>
              </wp:positionH>
              <wp:positionV relativeFrom="paragraph">
                <wp:posOffset>231140</wp:posOffset>
              </wp:positionV>
              <wp:extent cx="1600200" cy="179705"/>
              <wp:effectExtent l="0" t="2540" r="381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3BAAA9" w14:textId="02F6CE48" w:rsidR="003F2FDD" w:rsidRPr="003A430C" w:rsidRDefault="003F2FDD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  <w:lang w:val="ru-RU"/>
                            </w:rPr>
                          </w:pP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Страница </w: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PAGE </w:instrTex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 w:rsidR="006334A1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 xml:space="preserve"> из </w: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begin"/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instrText xml:space="preserve"> NUMPAGES </w:instrTex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separate"/>
                          </w:r>
                          <w:r w:rsidR="006334A1">
                            <w:rPr>
                              <w:rFonts w:ascii="Arial" w:hAnsi="Arial"/>
                              <w:noProof/>
                              <w:sz w:val="20"/>
                              <w:lang w:val="ru-RU"/>
                            </w:rPr>
                            <w:t>5</w:t>
                          </w:r>
                          <w:r w:rsidRPr="003A430C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18.2pt;width:126pt;height:14.1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3cAm3wAAAAoBAAAPAAAAAAAAAAAAAAAAAE0FAABkcnMvZG93bnJldi54bWxQSwUGAAAAAAQABADz&#10;AAAAWQYAAAAA&#10;" filled="f" fillcolor="#006e31" stroked="f">
              <v:textbox inset="0,.5mm,0,0">
                <w:txbxContent>
                  <w:p w14:paraId="033BAAA9" w14:textId="02F6CE48" w:rsidR="003F2FDD" w:rsidRPr="003A430C" w:rsidRDefault="003F2FDD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  <w:lang w:val="ru-RU"/>
                      </w:rPr>
                    </w:pP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t xml:space="preserve">Страница </w: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PAGE </w:instrTex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 w:rsidR="006334A1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t xml:space="preserve"> из </w: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begin"/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instrText xml:space="preserve"> NUMPAGES </w:instrTex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separate"/>
                    </w:r>
                    <w:r w:rsidR="006334A1">
                      <w:rPr>
                        <w:rFonts w:ascii="Arial" w:hAnsi="Arial"/>
                        <w:noProof/>
                        <w:sz w:val="20"/>
                        <w:lang w:val="ru-RU"/>
                      </w:rPr>
                      <w:t>5</w:t>
                    </w:r>
                    <w:r w:rsidRPr="003A430C">
                      <w:rPr>
                        <w:rFonts w:ascii="Arial" w:hAnsi="Arial"/>
                        <w:sz w:val="20"/>
                        <w:lang w:val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35EDBEB" wp14:editId="69278562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8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2C34F797" wp14:editId="070B206B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line id="Line 7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0E76410" wp14:editId="57F6A6AF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A39D94F" w14:textId="77777777" w:rsidR="003F2FDD" w:rsidRPr="00583760" w:rsidRDefault="003F2FDD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AMAZONEN-WERKE H. DREYER GmbH &amp; Co. KG ∙ Am Amazonenwerk 9–13 ∙ D-49205 Hasbergen-Gaste</w:t>
                          </w:r>
                        </w:p>
                        <w:p w14:paraId="68526458" w14:textId="77777777" w:rsidR="003F2FDD" w:rsidRPr="00583760" w:rsidRDefault="003F2FDD" w:rsidP="006F7755">
                          <w:pPr>
                            <w:spacing w:line="280" w:lineRule="exact"/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spacing w:val="2"/>
                              <w:sz w:val="20"/>
                            </w:rPr>
                            <w:t>Telefon +49 (0)5405 501-0 ∙ Telefax -147 ∙ www.amazone.de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6" o:spid="_x0000_s1029" type="#_x0000_t202" style="position:absolute;margin-left:29.7pt;margin-top:-1.6pt;width:510.25pt;height:34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" filled="f" fillcolor="#006e31" stroked="f">
              <v:textbox inset="0,1mm,0,0">
                <w:txbxContent>
                  <w:p w14:paraId="0A39D94F" w14:textId="77777777" w:rsidR="003F2FDD" w:rsidRPr="00583760" w:rsidRDefault="003F2FDD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AMAZONEN-WERKE H. DREYER GmbH &amp; Co. KG ∙ Am Amazonenwerk 9–13 ∙ D-49205 Hasbergen-Gaste</w:t>
                    </w:r>
                  </w:p>
                  <w:p w14:paraId="68526458" w14:textId="77777777" w:rsidR="003F2FDD" w:rsidRPr="00583760" w:rsidRDefault="003F2FDD" w:rsidP="006F7755">
                    <w:pPr>
                      <w:spacing w:line="280" w:lineRule="exact"/>
                      <w:rPr>
                        <w:rFonts w:ascii="Arial" w:hAnsi="Arial"/>
                        <w:b/>
                        <w:spacing w:val="2"/>
                        <w:sz w:val="20"/>
                      </w:rPr>
                    </w:pPr>
                    <w:r w:rsidRPr="00583760">
                      <w:rPr>
                        <w:rFonts w:ascii="Arial" w:hAnsi="Arial"/>
                        <w:b/>
                        <w:spacing w:val="2"/>
                        <w:sz w:val="20"/>
                      </w:rPr>
                      <w:t>Telefon +49 (0)5405 501-0 ∙ Telefax -147 ∙ www.amazone.de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2BAF7" w14:textId="77777777" w:rsidR="003F2FDD" w:rsidRDefault="003F2FDD">
      <w:r>
        <w:separator/>
      </w:r>
    </w:p>
  </w:footnote>
  <w:footnote w:type="continuationSeparator" w:id="0">
    <w:p w14:paraId="2512E5B2" w14:textId="77777777" w:rsidR="003F2FDD" w:rsidRDefault="003F2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BF52" w14:textId="77777777" w:rsidR="003F2FDD" w:rsidRDefault="003F2FDD">
    <w:pPr>
      <w:pStyle w:val="Kopfzeile"/>
    </w:pPr>
    <w:r>
      <w:rPr>
        <w:noProof/>
      </w:rPr>
      <w:drawing>
        <wp:anchor distT="0" distB="0" distL="114300" distR="114300" simplePos="0" relativeHeight="251654656" behindDoc="1" locked="0" layoutInCell="1" allowOverlap="1" wp14:anchorId="5A79FA29" wp14:editId="147EEEDC">
          <wp:simplePos x="0" y="0"/>
          <wp:positionH relativeFrom="column">
            <wp:posOffset>3810</wp:posOffset>
          </wp:positionH>
          <wp:positionV relativeFrom="paragraph">
            <wp:posOffset>-554990</wp:posOffset>
          </wp:positionV>
          <wp:extent cx="6838950" cy="539750"/>
          <wp:effectExtent l="0" t="0" r="0" b="0"/>
          <wp:wrapNone/>
          <wp:docPr id="15" name="Bild 15" descr="Kopf_Landtechnik_RGB_220dp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Kopf_Landtechnik_RGB_220dp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649E19FA" wp14:editId="20578488">
              <wp:simplePos x="0" y="0"/>
              <wp:positionH relativeFrom="column">
                <wp:posOffset>5158105</wp:posOffset>
              </wp:positionH>
              <wp:positionV relativeFrom="paragraph">
                <wp:posOffset>-212090</wp:posOffset>
              </wp:positionV>
              <wp:extent cx="1619885" cy="179705"/>
              <wp:effectExtent l="0" t="0" r="3810" b="3810"/>
              <wp:wrapNone/>
              <wp:docPr id="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655E7E" w14:textId="77777777" w:rsidR="003F2FDD" w:rsidRDefault="003F2FDD" w:rsidP="00EF46F1">
                          <w:pPr>
                            <w:ind w:left="142"/>
                            <w:rPr>
                              <w:rFonts w:ascii="Arial" w:hAnsi="Arial"/>
                              <w:sz w:val="20"/>
                            </w:rPr>
                          </w:pPr>
                          <w:r w:rsidRPr="008A4AF6">
                            <w:rPr>
                              <w:rFonts w:ascii="Arial" w:hAnsi="Arial"/>
                              <w:sz w:val="20"/>
                              <w:lang w:val="ru-RU"/>
                            </w:rPr>
                            <w:t>Октябрь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2019</w:t>
                          </w:r>
                        </w:p>
                        <w:p w14:paraId="47E6D639" w14:textId="77777777" w:rsidR="003F2FDD" w:rsidRPr="00583760" w:rsidRDefault="003F2FDD" w:rsidP="00003765">
                          <w:pPr>
                            <w:rPr>
                              <w:rFonts w:ascii="Arial" w:hAnsi="Arial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3" o:spid="_x0000_s1026" type="#_x0000_t202" style="position:absolute;margin-left:406.15pt;margin-top:-16.65pt;width:127.5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" filled="f" fillcolor="#006e31" stroked="f">
              <v:textbox inset="0,0,0,0">
                <w:txbxContent>
                  <w:p w14:paraId="2C655E7E" w14:textId="77777777" w:rsidR="003F2FDD" w:rsidRDefault="003F2FDD" w:rsidP="00EF46F1">
                    <w:pPr>
                      <w:ind w:left="142"/>
                      <w:rPr>
                        <w:rFonts w:ascii="Arial" w:hAnsi="Arial"/>
                        <w:sz w:val="20"/>
                      </w:rPr>
                    </w:pPr>
                    <w:r w:rsidRPr="008A4AF6">
                      <w:rPr>
                        <w:rFonts w:ascii="Arial" w:hAnsi="Arial"/>
                        <w:sz w:val="20"/>
                        <w:lang w:val="ru-RU"/>
                      </w:rPr>
                      <w:t>Октябрь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 2019</w:t>
                    </w:r>
                  </w:p>
                  <w:p w14:paraId="47E6D639" w14:textId="77777777" w:rsidR="003F2FDD" w:rsidRPr="00583760" w:rsidRDefault="003F2FDD" w:rsidP="00003765">
                    <w:pPr>
                      <w:rPr>
                        <w:rFonts w:ascii="Arial" w:hAnsi="Arial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588420C8" wp14:editId="5FEA8E84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00BAC4" w14:textId="77777777" w:rsidR="003F2FDD" w:rsidRPr="008A4AF6" w:rsidRDefault="003F2FDD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  <w:lang w:val="ru-RU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 id="Text Box 12" o:spid="_x0000_s1027" type="#_x0000_t202" style="position:absolute;margin-left:406.15pt;margin-top:-39.35pt;width:127.55pt;height:22.7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" filled="f" fillcolor="#006e31" stroked="f">
              <v:textbox inset="0,0,0,0">
                <w:txbxContent>
                  <w:p w14:paraId="2A00BAC4" w14:textId="77777777" w:rsidR="003F2FDD" w:rsidRPr="008A4AF6" w:rsidRDefault="003F2FDD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  <w:lang w:val="ru-RU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8ACFBA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71423F0C"/>
    <w:multiLevelType w:val="hybridMultilevel"/>
    <w:tmpl w:val="CC3E24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offset=".74831mm,.74831mm"/>
      <o:colormru v:ext="edit" colors="#006e3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E0"/>
    <w:rsid w:val="00003765"/>
    <w:rsid w:val="000057B1"/>
    <w:rsid w:val="00005E2A"/>
    <w:rsid w:val="000119E4"/>
    <w:rsid w:val="00015FF6"/>
    <w:rsid w:val="00031C20"/>
    <w:rsid w:val="0003391F"/>
    <w:rsid w:val="00034A5D"/>
    <w:rsid w:val="0003624C"/>
    <w:rsid w:val="000379F2"/>
    <w:rsid w:val="00041461"/>
    <w:rsid w:val="00042735"/>
    <w:rsid w:val="00044459"/>
    <w:rsid w:val="000473C5"/>
    <w:rsid w:val="00047CDD"/>
    <w:rsid w:val="00051976"/>
    <w:rsid w:val="000558D6"/>
    <w:rsid w:val="00056589"/>
    <w:rsid w:val="00061F15"/>
    <w:rsid w:val="00062B82"/>
    <w:rsid w:val="00062FB4"/>
    <w:rsid w:val="00064C64"/>
    <w:rsid w:val="00065577"/>
    <w:rsid w:val="00072179"/>
    <w:rsid w:val="00087001"/>
    <w:rsid w:val="00095B8B"/>
    <w:rsid w:val="000A1204"/>
    <w:rsid w:val="000A73A3"/>
    <w:rsid w:val="000A7997"/>
    <w:rsid w:val="000B1D61"/>
    <w:rsid w:val="000B1DBF"/>
    <w:rsid w:val="000B6EBB"/>
    <w:rsid w:val="000C03B9"/>
    <w:rsid w:val="000C13A8"/>
    <w:rsid w:val="000C43FD"/>
    <w:rsid w:val="000C6747"/>
    <w:rsid w:val="000D1FED"/>
    <w:rsid w:val="000E5F4A"/>
    <w:rsid w:val="000F3F7C"/>
    <w:rsid w:val="0010274B"/>
    <w:rsid w:val="00110789"/>
    <w:rsid w:val="00112560"/>
    <w:rsid w:val="001127F8"/>
    <w:rsid w:val="00112EDB"/>
    <w:rsid w:val="0012135A"/>
    <w:rsid w:val="00136F8F"/>
    <w:rsid w:val="00141332"/>
    <w:rsid w:val="00146749"/>
    <w:rsid w:val="00147394"/>
    <w:rsid w:val="0015120B"/>
    <w:rsid w:val="00153C86"/>
    <w:rsid w:val="001561C9"/>
    <w:rsid w:val="00160443"/>
    <w:rsid w:val="001627DA"/>
    <w:rsid w:val="001628A2"/>
    <w:rsid w:val="00170B9E"/>
    <w:rsid w:val="00175B5E"/>
    <w:rsid w:val="001764F2"/>
    <w:rsid w:val="0019197D"/>
    <w:rsid w:val="001926C2"/>
    <w:rsid w:val="001A0746"/>
    <w:rsid w:val="001A2F3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D27C1"/>
    <w:rsid w:val="001D3414"/>
    <w:rsid w:val="001F2C8E"/>
    <w:rsid w:val="00205632"/>
    <w:rsid w:val="00211B27"/>
    <w:rsid w:val="00212120"/>
    <w:rsid w:val="00220F01"/>
    <w:rsid w:val="00221511"/>
    <w:rsid w:val="0022316C"/>
    <w:rsid w:val="00233AA4"/>
    <w:rsid w:val="00236F5A"/>
    <w:rsid w:val="002416D9"/>
    <w:rsid w:val="00242354"/>
    <w:rsid w:val="00242EC7"/>
    <w:rsid w:val="00242FD7"/>
    <w:rsid w:val="00251774"/>
    <w:rsid w:val="00253FE0"/>
    <w:rsid w:val="00255F3D"/>
    <w:rsid w:val="00260884"/>
    <w:rsid w:val="0026273B"/>
    <w:rsid w:val="00263D84"/>
    <w:rsid w:val="00272F50"/>
    <w:rsid w:val="002749F8"/>
    <w:rsid w:val="00280DCF"/>
    <w:rsid w:val="002821D9"/>
    <w:rsid w:val="00285166"/>
    <w:rsid w:val="0029413F"/>
    <w:rsid w:val="00294645"/>
    <w:rsid w:val="002A03DF"/>
    <w:rsid w:val="002A08F9"/>
    <w:rsid w:val="002B3484"/>
    <w:rsid w:val="002B6C23"/>
    <w:rsid w:val="002B7E60"/>
    <w:rsid w:val="002C2898"/>
    <w:rsid w:val="002C3151"/>
    <w:rsid w:val="002C61FC"/>
    <w:rsid w:val="002D17FF"/>
    <w:rsid w:val="002D5626"/>
    <w:rsid w:val="002E08E7"/>
    <w:rsid w:val="002E3450"/>
    <w:rsid w:val="002E5347"/>
    <w:rsid w:val="002E63CD"/>
    <w:rsid w:val="002E6708"/>
    <w:rsid w:val="002F0C60"/>
    <w:rsid w:val="002F53E9"/>
    <w:rsid w:val="002F7F20"/>
    <w:rsid w:val="00300C6C"/>
    <w:rsid w:val="00304232"/>
    <w:rsid w:val="00305579"/>
    <w:rsid w:val="00307D77"/>
    <w:rsid w:val="003123B7"/>
    <w:rsid w:val="003145E1"/>
    <w:rsid w:val="003156BE"/>
    <w:rsid w:val="003203EE"/>
    <w:rsid w:val="00322003"/>
    <w:rsid w:val="0033102D"/>
    <w:rsid w:val="00335CCE"/>
    <w:rsid w:val="003400A3"/>
    <w:rsid w:val="00366CAA"/>
    <w:rsid w:val="00370CBC"/>
    <w:rsid w:val="00373F6E"/>
    <w:rsid w:val="003741A9"/>
    <w:rsid w:val="003745F2"/>
    <w:rsid w:val="003837A3"/>
    <w:rsid w:val="00386ECF"/>
    <w:rsid w:val="003A1DBE"/>
    <w:rsid w:val="003A29FC"/>
    <w:rsid w:val="003A430C"/>
    <w:rsid w:val="003A5ACD"/>
    <w:rsid w:val="003A6529"/>
    <w:rsid w:val="003B65E1"/>
    <w:rsid w:val="003C01F8"/>
    <w:rsid w:val="003C18DD"/>
    <w:rsid w:val="003C19B9"/>
    <w:rsid w:val="003C5BC0"/>
    <w:rsid w:val="003D0306"/>
    <w:rsid w:val="003D05D0"/>
    <w:rsid w:val="003D2B55"/>
    <w:rsid w:val="003D41ED"/>
    <w:rsid w:val="003E041D"/>
    <w:rsid w:val="003E05A4"/>
    <w:rsid w:val="003E3EF3"/>
    <w:rsid w:val="003E77E7"/>
    <w:rsid w:val="003E7EE2"/>
    <w:rsid w:val="003F1171"/>
    <w:rsid w:val="003F2FDD"/>
    <w:rsid w:val="003F3899"/>
    <w:rsid w:val="00404302"/>
    <w:rsid w:val="0040591D"/>
    <w:rsid w:val="004062FE"/>
    <w:rsid w:val="00410006"/>
    <w:rsid w:val="00410130"/>
    <w:rsid w:val="00410A54"/>
    <w:rsid w:val="004112A5"/>
    <w:rsid w:val="0041306D"/>
    <w:rsid w:val="00435517"/>
    <w:rsid w:val="0043678E"/>
    <w:rsid w:val="004377F1"/>
    <w:rsid w:val="00440B98"/>
    <w:rsid w:val="0044520E"/>
    <w:rsid w:val="00466B08"/>
    <w:rsid w:val="00472849"/>
    <w:rsid w:val="00473DB9"/>
    <w:rsid w:val="004841F0"/>
    <w:rsid w:val="00490ABB"/>
    <w:rsid w:val="00490CF7"/>
    <w:rsid w:val="00490EDF"/>
    <w:rsid w:val="00491596"/>
    <w:rsid w:val="004A02A0"/>
    <w:rsid w:val="004A5C97"/>
    <w:rsid w:val="004B04CD"/>
    <w:rsid w:val="004B2A12"/>
    <w:rsid w:val="004B5CF7"/>
    <w:rsid w:val="004C422B"/>
    <w:rsid w:val="004C61E9"/>
    <w:rsid w:val="004D5F0E"/>
    <w:rsid w:val="004E51A5"/>
    <w:rsid w:val="004E66E9"/>
    <w:rsid w:val="004F50C0"/>
    <w:rsid w:val="004F601B"/>
    <w:rsid w:val="004F621D"/>
    <w:rsid w:val="00501B92"/>
    <w:rsid w:val="0051019B"/>
    <w:rsid w:val="00510A20"/>
    <w:rsid w:val="00515380"/>
    <w:rsid w:val="00522C8A"/>
    <w:rsid w:val="005271F6"/>
    <w:rsid w:val="00527A56"/>
    <w:rsid w:val="00531033"/>
    <w:rsid w:val="00532E2E"/>
    <w:rsid w:val="00536562"/>
    <w:rsid w:val="00541DA3"/>
    <w:rsid w:val="00547C11"/>
    <w:rsid w:val="00552A6F"/>
    <w:rsid w:val="005543C9"/>
    <w:rsid w:val="005576D6"/>
    <w:rsid w:val="005625D3"/>
    <w:rsid w:val="005640EC"/>
    <w:rsid w:val="00571396"/>
    <w:rsid w:val="00571D8C"/>
    <w:rsid w:val="00580534"/>
    <w:rsid w:val="005833E8"/>
    <w:rsid w:val="00586FC0"/>
    <w:rsid w:val="005A2977"/>
    <w:rsid w:val="005A5FEF"/>
    <w:rsid w:val="005A66D3"/>
    <w:rsid w:val="005C0282"/>
    <w:rsid w:val="005C2CD4"/>
    <w:rsid w:val="005C3E4D"/>
    <w:rsid w:val="005D173B"/>
    <w:rsid w:val="005D1CAE"/>
    <w:rsid w:val="005D242F"/>
    <w:rsid w:val="005D4A16"/>
    <w:rsid w:val="005D5380"/>
    <w:rsid w:val="005E0980"/>
    <w:rsid w:val="005E1500"/>
    <w:rsid w:val="005E1A85"/>
    <w:rsid w:val="005E2376"/>
    <w:rsid w:val="005E62F4"/>
    <w:rsid w:val="005F3E92"/>
    <w:rsid w:val="005F5BB4"/>
    <w:rsid w:val="005F7267"/>
    <w:rsid w:val="00601972"/>
    <w:rsid w:val="00614257"/>
    <w:rsid w:val="006208D6"/>
    <w:rsid w:val="00622E6E"/>
    <w:rsid w:val="00625C39"/>
    <w:rsid w:val="006334A1"/>
    <w:rsid w:val="00636925"/>
    <w:rsid w:val="00660479"/>
    <w:rsid w:val="00660687"/>
    <w:rsid w:val="00670454"/>
    <w:rsid w:val="0067189D"/>
    <w:rsid w:val="00673AC6"/>
    <w:rsid w:val="006767D7"/>
    <w:rsid w:val="00684ABA"/>
    <w:rsid w:val="00686587"/>
    <w:rsid w:val="00687287"/>
    <w:rsid w:val="0069112A"/>
    <w:rsid w:val="00692DA8"/>
    <w:rsid w:val="0069613D"/>
    <w:rsid w:val="006978CD"/>
    <w:rsid w:val="006A0C55"/>
    <w:rsid w:val="006A7C72"/>
    <w:rsid w:val="006B2B3F"/>
    <w:rsid w:val="006B5401"/>
    <w:rsid w:val="006C12AF"/>
    <w:rsid w:val="006D2A85"/>
    <w:rsid w:val="006D45D4"/>
    <w:rsid w:val="006D5603"/>
    <w:rsid w:val="006D5DE3"/>
    <w:rsid w:val="006E6C7E"/>
    <w:rsid w:val="006F08EB"/>
    <w:rsid w:val="006F33D2"/>
    <w:rsid w:val="006F607D"/>
    <w:rsid w:val="006F7755"/>
    <w:rsid w:val="0071508C"/>
    <w:rsid w:val="0071613C"/>
    <w:rsid w:val="00717882"/>
    <w:rsid w:val="00717908"/>
    <w:rsid w:val="007208B2"/>
    <w:rsid w:val="0072351C"/>
    <w:rsid w:val="0072357C"/>
    <w:rsid w:val="00725FBE"/>
    <w:rsid w:val="00727ABE"/>
    <w:rsid w:val="0073297E"/>
    <w:rsid w:val="0073306A"/>
    <w:rsid w:val="007347B9"/>
    <w:rsid w:val="00735C3D"/>
    <w:rsid w:val="00735E6C"/>
    <w:rsid w:val="0074151C"/>
    <w:rsid w:val="00741FB2"/>
    <w:rsid w:val="007566F6"/>
    <w:rsid w:val="00757E8C"/>
    <w:rsid w:val="00773838"/>
    <w:rsid w:val="007754B0"/>
    <w:rsid w:val="0078043A"/>
    <w:rsid w:val="00780E6F"/>
    <w:rsid w:val="00783C90"/>
    <w:rsid w:val="00784C30"/>
    <w:rsid w:val="007944D9"/>
    <w:rsid w:val="00797F03"/>
    <w:rsid w:val="007A428F"/>
    <w:rsid w:val="007A6FBF"/>
    <w:rsid w:val="007B13FA"/>
    <w:rsid w:val="007B22BA"/>
    <w:rsid w:val="007B3245"/>
    <w:rsid w:val="007B595F"/>
    <w:rsid w:val="007C080C"/>
    <w:rsid w:val="007D3F87"/>
    <w:rsid w:val="007D69F3"/>
    <w:rsid w:val="007D6A1D"/>
    <w:rsid w:val="007E0615"/>
    <w:rsid w:val="007E5B84"/>
    <w:rsid w:val="007F0C2A"/>
    <w:rsid w:val="007F1B2A"/>
    <w:rsid w:val="007F2947"/>
    <w:rsid w:val="007F5C72"/>
    <w:rsid w:val="007F5EA6"/>
    <w:rsid w:val="007F6027"/>
    <w:rsid w:val="00811756"/>
    <w:rsid w:val="0082511D"/>
    <w:rsid w:val="00825A23"/>
    <w:rsid w:val="00831BAB"/>
    <w:rsid w:val="00831D65"/>
    <w:rsid w:val="00835080"/>
    <w:rsid w:val="00837D8A"/>
    <w:rsid w:val="00846343"/>
    <w:rsid w:val="00855B27"/>
    <w:rsid w:val="008561B4"/>
    <w:rsid w:val="00860C9D"/>
    <w:rsid w:val="00862083"/>
    <w:rsid w:val="00864049"/>
    <w:rsid w:val="0087172D"/>
    <w:rsid w:val="00871FC3"/>
    <w:rsid w:val="008721FF"/>
    <w:rsid w:val="008739C9"/>
    <w:rsid w:val="008750FD"/>
    <w:rsid w:val="008773C5"/>
    <w:rsid w:val="008850A0"/>
    <w:rsid w:val="00895458"/>
    <w:rsid w:val="008A333F"/>
    <w:rsid w:val="008A4AF6"/>
    <w:rsid w:val="008A6B92"/>
    <w:rsid w:val="008B5B5B"/>
    <w:rsid w:val="008C0371"/>
    <w:rsid w:val="008C0452"/>
    <w:rsid w:val="008C6E08"/>
    <w:rsid w:val="008D75F8"/>
    <w:rsid w:val="008D7813"/>
    <w:rsid w:val="008E4FE2"/>
    <w:rsid w:val="008F2038"/>
    <w:rsid w:val="008F7321"/>
    <w:rsid w:val="00901A05"/>
    <w:rsid w:val="00911557"/>
    <w:rsid w:val="00911878"/>
    <w:rsid w:val="0091391B"/>
    <w:rsid w:val="00915DF6"/>
    <w:rsid w:val="00916BF0"/>
    <w:rsid w:val="009213E3"/>
    <w:rsid w:val="0092470E"/>
    <w:rsid w:val="00934036"/>
    <w:rsid w:val="009340E3"/>
    <w:rsid w:val="009354CD"/>
    <w:rsid w:val="00937D13"/>
    <w:rsid w:val="00940BE0"/>
    <w:rsid w:val="009477C1"/>
    <w:rsid w:val="0095250D"/>
    <w:rsid w:val="009529E2"/>
    <w:rsid w:val="00953D28"/>
    <w:rsid w:val="00957397"/>
    <w:rsid w:val="0097201A"/>
    <w:rsid w:val="00972808"/>
    <w:rsid w:val="00982479"/>
    <w:rsid w:val="00982DD1"/>
    <w:rsid w:val="00987061"/>
    <w:rsid w:val="0098709C"/>
    <w:rsid w:val="00991C50"/>
    <w:rsid w:val="00997972"/>
    <w:rsid w:val="009A0956"/>
    <w:rsid w:val="009A668A"/>
    <w:rsid w:val="009B083F"/>
    <w:rsid w:val="009B4103"/>
    <w:rsid w:val="009B6F65"/>
    <w:rsid w:val="009B73C2"/>
    <w:rsid w:val="009C5247"/>
    <w:rsid w:val="009D0FBB"/>
    <w:rsid w:val="009D5A7D"/>
    <w:rsid w:val="009E01A0"/>
    <w:rsid w:val="009E5473"/>
    <w:rsid w:val="009E6AFD"/>
    <w:rsid w:val="009E7BED"/>
    <w:rsid w:val="00A079AD"/>
    <w:rsid w:val="00A10512"/>
    <w:rsid w:val="00A35234"/>
    <w:rsid w:val="00A35CB4"/>
    <w:rsid w:val="00A45CC9"/>
    <w:rsid w:val="00A46320"/>
    <w:rsid w:val="00A5018B"/>
    <w:rsid w:val="00A56A24"/>
    <w:rsid w:val="00A62065"/>
    <w:rsid w:val="00A6207A"/>
    <w:rsid w:val="00A638A2"/>
    <w:rsid w:val="00A64EEC"/>
    <w:rsid w:val="00A70034"/>
    <w:rsid w:val="00A723C3"/>
    <w:rsid w:val="00A73DFB"/>
    <w:rsid w:val="00A91153"/>
    <w:rsid w:val="00AA2ACC"/>
    <w:rsid w:val="00AA3DD2"/>
    <w:rsid w:val="00AA444E"/>
    <w:rsid w:val="00AA6FB0"/>
    <w:rsid w:val="00AB24F3"/>
    <w:rsid w:val="00AB458C"/>
    <w:rsid w:val="00AC3363"/>
    <w:rsid w:val="00AC5950"/>
    <w:rsid w:val="00AC6EE2"/>
    <w:rsid w:val="00AD6001"/>
    <w:rsid w:val="00AE1EBD"/>
    <w:rsid w:val="00AE4500"/>
    <w:rsid w:val="00AE4DBF"/>
    <w:rsid w:val="00AF4ADC"/>
    <w:rsid w:val="00B0002F"/>
    <w:rsid w:val="00B019B3"/>
    <w:rsid w:val="00B04F02"/>
    <w:rsid w:val="00B11876"/>
    <w:rsid w:val="00B131DA"/>
    <w:rsid w:val="00B1395A"/>
    <w:rsid w:val="00B15EA3"/>
    <w:rsid w:val="00B17884"/>
    <w:rsid w:val="00B31B44"/>
    <w:rsid w:val="00B41606"/>
    <w:rsid w:val="00B41DF3"/>
    <w:rsid w:val="00B421A0"/>
    <w:rsid w:val="00B42696"/>
    <w:rsid w:val="00B505AE"/>
    <w:rsid w:val="00B512FF"/>
    <w:rsid w:val="00B525C4"/>
    <w:rsid w:val="00B52EC3"/>
    <w:rsid w:val="00B61FD4"/>
    <w:rsid w:val="00B647AB"/>
    <w:rsid w:val="00B65D11"/>
    <w:rsid w:val="00B72690"/>
    <w:rsid w:val="00B85A30"/>
    <w:rsid w:val="00B90251"/>
    <w:rsid w:val="00B93868"/>
    <w:rsid w:val="00B97245"/>
    <w:rsid w:val="00BA0CDD"/>
    <w:rsid w:val="00BC6DBA"/>
    <w:rsid w:val="00BC70A4"/>
    <w:rsid w:val="00BD04D0"/>
    <w:rsid w:val="00BD428C"/>
    <w:rsid w:val="00BD51BA"/>
    <w:rsid w:val="00BE07C8"/>
    <w:rsid w:val="00BE6083"/>
    <w:rsid w:val="00BF0C2D"/>
    <w:rsid w:val="00BF51CE"/>
    <w:rsid w:val="00C2029F"/>
    <w:rsid w:val="00C222D4"/>
    <w:rsid w:val="00C226FB"/>
    <w:rsid w:val="00C261D1"/>
    <w:rsid w:val="00C311D4"/>
    <w:rsid w:val="00C31704"/>
    <w:rsid w:val="00C331E2"/>
    <w:rsid w:val="00C3459B"/>
    <w:rsid w:val="00C40059"/>
    <w:rsid w:val="00C43896"/>
    <w:rsid w:val="00C51513"/>
    <w:rsid w:val="00C56D21"/>
    <w:rsid w:val="00C63B95"/>
    <w:rsid w:val="00C63ECB"/>
    <w:rsid w:val="00C64F15"/>
    <w:rsid w:val="00C7076D"/>
    <w:rsid w:val="00C726B0"/>
    <w:rsid w:val="00C73CE8"/>
    <w:rsid w:val="00C73E58"/>
    <w:rsid w:val="00C761AD"/>
    <w:rsid w:val="00C84471"/>
    <w:rsid w:val="00C87870"/>
    <w:rsid w:val="00C91900"/>
    <w:rsid w:val="00C93389"/>
    <w:rsid w:val="00C94D40"/>
    <w:rsid w:val="00C95132"/>
    <w:rsid w:val="00CA1297"/>
    <w:rsid w:val="00CA1443"/>
    <w:rsid w:val="00CA1997"/>
    <w:rsid w:val="00CA2160"/>
    <w:rsid w:val="00CB2769"/>
    <w:rsid w:val="00CB5586"/>
    <w:rsid w:val="00CB6909"/>
    <w:rsid w:val="00CC4400"/>
    <w:rsid w:val="00CC5FA5"/>
    <w:rsid w:val="00CD0659"/>
    <w:rsid w:val="00CE70E4"/>
    <w:rsid w:val="00CF3AD0"/>
    <w:rsid w:val="00CF4B64"/>
    <w:rsid w:val="00CF5EDA"/>
    <w:rsid w:val="00D04276"/>
    <w:rsid w:val="00D05048"/>
    <w:rsid w:val="00D10DE2"/>
    <w:rsid w:val="00D13205"/>
    <w:rsid w:val="00D172BB"/>
    <w:rsid w:val="00D1744E"/>
    <w:rsid w:val="00D22DD8"/>
    <w:rsid w:val="00D30748"/>
    <w:rsid w:val="00D3212E"/>
    <w:rsid w:val="00D5557D"/>
    <w:rsid w:val="00D65CA8"/>
    <w:rsid w:val="00D667C2"/>
    <w:rsid w:val="00D814D5"/>
    <w:rsid w:val="00D84C86"/>
    <w:rsid w:val="00D85976"/>
    <w:rsid w:val="00D909EB"/>
    <w:rsid w:val="00DA71A9"/>
    <w:rsid w:val="00DB3483"/>
    <w:rsid w:val="00DB7084"/>
    <w:rsid w:val="00DB79E1"/>
    <w:rsid w:val="00DC5700"/>
    <w:rsid w:val="00DC5EE7"/>
    <w:rsid w:val="00DC736D"/>
    <w:rsid w:val="00DD065D"/>
    <w:rsid w:val="00DD0A86"/>
    <w:rsid w:val="00DD5555"/>
    <w:rsid w:val="00DD67B6"/>
    <w:rsid w:val="00DD7E7A"/>
    <w:rsid w:val="00DE2168"/>
    <w:rsid w:val="00DE251B"/>
    <w:rsid w:val="00DF0755"/>
    <w:rsid w:val="00DF2331"/>
    <w:rsid w:val="00DF4055"/>
    <w:rsid w:val="00DF5631"/>
    <w:rsid w:val="00DF7498"/>
    <w:rsid w:val="00E01FD6"/>
    <w:rsid w:val="00E02AA1"/>
    <w:rsid w:val="00E06931"/>
    <w:rsid w:val="00E070BC"/>
    <w:rsid w:val="00E11F3F"/>
    <w:rsid w:val="00E247DB"/>
    <w:rsid w:val="00E25F29"/>
    <w:rsid w:val="00E353FA"/>
    <w:rsid w:val="00E36CDE"/>
    <w:rsid w:val="00E371A2"/>
    <w:rsid w:val="00E407F4"/>
    <w:rsid w:val="00E42DF0"/>
    <w:rsid w:val="00E43F32"/>
    <w:rsid w:val="00E44961"/>
    <w:rsid w:val="00E46F37"/>
    <w:rsid w:val="00E4772D"/>
    <w:rsid w:val="00E51341"/>
    <w:rsid w:val="00E5382C"/>
    <w:rsid w:val="00E547F7"/>
    <w:rsid w:val="00E604A2"/>
    <w:rsid w:val="00E60959"/>
    <w:rsid w:val="00E6136A"/>
    <w:rsid w:val="00E62546"/>
    <w:rsid w:val="00E73FE0"/>
    <w:rsid w:val="00E75393"/>
    <w:rsid w:val="00E76908"/>
    <w:rsid w:val="00E76AB5"/>
    <w:rsid w:val="00E76ABA"/>
    <w:rsid w:val="00E77E76"/>
    <w:rsid w:val="00E828CD"/>
    <w:rsid w:val="00EA690D"/>
    <w:rsid w:val="00EA76FC"/>
    <w:rsid w:val="00EC268D"/>
    <w:rsid w:val="00ED4D33"/>
    <w:rsid w:val="00EE253D"/>
    <w:rsid w:val="00EF442C"/>
    <w:rsid w:val="00EF46F1"/>
    <w:rsid w:val="00EF56E6"/>
    <w:rsid w:val="00F00425"/>
    <w:rsid w:val="00F02E66"/>
    <w:rsid w:val="00F039CB"/>
    <w:rsid w:val="00F151B6"/>
    <w:rsid w:val="00F15B68"/>
    <w:rsid w:val="00F214BC"/>
    <w:rsid w:val="00F25EC4"/>
    <w:rsid w:val="00F32F3A"/>
    <w:rsid w:val="00F42F23"/>
    <w:rsid w:val="00F45B56"/>
    <w:rsid w:val="00F47A88"/>
    <w:rsid w:val="00F52A32"/>
    <w:rsid w:val="00F53C52"/>
    <w:rsid w:val="00F5519B"/>
    <w:rsid w:val="00F65264"/>
    <w:rsid w:val="00F657A8"/>
    <w:rsid w:val="00F758AD"/>
    <w:rsid w:val="00F8079B"/>
    <w:rsid w:val="00F848E9"/>
    <w:rsid w:val="00FA19B2"/>
    <w:rsid w:val="00FA7542"/>
    <w:rsid w:val="00FA75B7"/>
    <w:rsid w:val="00FA7C0F"/>
    <w:rsid w:val="00FB4457"/>
    <w:rsid w:val="00FB55E1"/>
    <w:rsid w:val="00FB5C7B"/>
    <w:rsid w:val="00FC11F6"/>
    <w:rsid w:val="00FC6DE8"/>
    <w:rsid w:val="00FD2295"/>
    <w:rsid w:val="00FD547B"/>
    <w:rsid w:val="00FE0EE6"/>
    <w:rsid w:val="00FF0A9D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color="#006e31" stroke="f">
      <v:fill color="#006e31"/>
      <v:stroke on="f"/>
      <v:shadow offset=".74831mm,.74831mm"/>
      <o:colormru v:ext="edit" colors="#006e31"/>
    </o:shapedefaults>
    <o:shapelayout v:ext="edit">
      <o:idmap v:ext="edit" data="1"/>
    </o:shapelayout>
  </w:shapeDefaults>
  <w:doNotEmbedSmartTags/>
  <w:decimalSymbol w:val=","/>
  <w:listSeparator w:val=";"/>
  <w14:docId w14:val="6D592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C761AD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Hervorhebung">
    <w:name w:val="Emphasis"/>
    <w:uiPriority w:val="20"/>
    <w:qFormat/>
    <w:rsid w:val="00031C20"/>
    <w:rPr>
      <w:i/>
      <w:iCs/>
    </w:rPr>
  </w:style>
  <w:style w:type="paragraph" w:styleId="Aufzhlungszeichen">
    <w:name w:val="List Bullet"/>
    <w:basedOn w:val="Standard"/>
    <w:uiPriority w:val="99"/>
    <w:unhideWhenUsed/>
    <w:rsid w:val="00C31704"/>
    <w:pPr>
      <w:numPr>
        <w:numId w:val="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81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3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80005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984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1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862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478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6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59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17408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956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15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3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105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2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9395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5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385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900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12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5489">
          <w:marLeft w:val="-1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2" w:space="19" w:color="BABABA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7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6875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784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6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5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74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www.go2020.de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EEB1A-917E-4D66-97EB-C4F5979EF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518</Words>
  <Characters>3269</Characters>
  <Application>Microsoft Office Word</Application>
  <DocSecurity>4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PI Amazone Jahresbericht 2008</vt:lpstr>
    </vt:vector>
  </TitlesOfParts>
  <LinksUpToDate>false</LinksUpToDate>
  <CharactersWithSpaces>3780</CharactersWithSpaces>
  <SharedDoc>false</SharedDoc>
  <HLinks>
    <vt:vector size="6" baseType="variant">
      <vt:variant>
        <vt:i4>458843</vt:i4>
      </vt:variant>
      <vt:variant>
        <vt:i4>0</vt:i4>
      </vt:variant>
      <vt:variant>
        <vt:i4>0</vt:i4>
      </vt:variant>
      <vt:variant>
        <vt:i4>5</vt:i4>
      </vt:variant>
      <vt:variant>
        <vt:lpwstr>http://www.go2020.de/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 Amazone Jahresbericht 2008</dc:title>
  <dc:creator/>
  <cp:lastModifiedBy/>
  <cp:revision>1</cp:revision>
  <cp:lastPrinted>2010-02-24T08:10:00Z</cp:lastPrinted>
  <dcterms:created xsi:type="dcterms:W3CDTF">2019-10-04T07:32:00Z</dcterms:created>
  <dcterms:modified xsi:type="dcterms:W3CDTF">2019-10-04T07:32:00Z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-734612095</vt:i4>
  </property>
  <property fmtid="{D5CDD505-2E9C-101B-9397-08002B2CF9AE}" pid="4" name="_PreviousAdHocReviewCycleID">
    <vt:i4>1531703837</vt:i4>
  </property>
</Properties>
</file>